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8C0" w:rsidRPr="00090440" w:rsidRDefault="00090440" w:rsidP="00B06137">
      <w:pPr>
        <w:jc w:val="center"/>
        <w:rPr>
          <w:rFonts w:ascii="Cambria" w:hAnsi="Cambria"/>
          <w:b/>
          <w:color w:val="ED7D31" w:themeColor="accent2"/>
          <w:sz w:val="40"/>
          <w:szCs w:val="28"/>
        </w:rPr>
      </w:pPr>
      <w:r w:rsidRPr="00090440">
        <w:rPr>
          <w:rFonts w:ascii="Cambria" w:hAnsi="Cambria"/>
          <w:b/>
          <w:color w:val="ED7D31" w:themeColor="accent2"/>
          <w:sz w:val="40"/>
          <w:szCs w:val="28"/>
        </w:rPr>
        <w:t>The project report on</w:t>
      </w:r>
    </w:p>
    <w:p w:rsidR="001568C0" w:rsidRPr="004A5CE0" w:rsidRDefault="00090440" w:rsidP="00B06137">
      <w:pPr>
        <w:jc w:val="center"/>
        <w:rPr>
          <w:rFonts w:ascii="Cambria" w:hAnsi="Cambria"/>
          <w:b/>
          <w:color w:val="000000" w:themeColor="text1"/>
          <w:sz w:val="72"/>
          <w:szCs w:val="28"/>
        </w:rPr>
      </w:pPr>
      <w:r w:rsidRPr="004A5CE0">
        <w:rPr>
          <w:rFonts w:ascii="Cambria" w:hAnsi="Cambria"/>
          <w:b/>
          <w:color w:val="000000" w:themeColor="text1"/>
          <w:sz w:val="48"/>
          <w:szCs w:val="28"/>
        </w:rPr>
        <w:t>The concept of Green Human resource management (GHRM) for Bangladeshi Banking Sector</w:t>
      </w:r>
    </w:p>
    <w:p w:rsidR="001568C0" w:rsidRDefault="001568C0" w:rsidP="001568C0">
      <w:pPr>
        <w:jc w:val="center"/>
        <w:rPr>
          <w:rFonts w:ascii="Cambria" w:hAnsi="Cambria"/>
          <w:b/>
          <w:color w:val="2E74B5" w:themeColor="accent1" w:themeShade="BF"/>
          <w:sz w:val="40"/>
          <w:szCs w:val="28"/>
        </w:rPr>
      </w:pPr>
      <w:r>
        <w:rPr>
          <w:rFonts w:ascii="Cambria" w:hAnsi="Cambria"/>
          <w:b/>
          <w:noProof/>
          <w:color w:val="2E74B5" w:themeColor="accent1" w:themeShade="BF"/>
          <w:sz w:val="40"/>
          <w:szCs w:val="28"/>
          <w:lang w:eastAsia="en-GB"/>
        </w:rPr>
        <w:drawing>
          <wp:inline distT="0" distB="0" distL="0" distR="0">
            <wp:extent cx="1949333" cy="1492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uiu.jpg"/>
                    <pic:cNvPicPr/>
                  </pic:nvPicPr>
                  <pic:blipFill>
                    <a:blip r:embed="rId8">
                      <a:extLst>
                        <a:ext uri="{28A0092B-C50C-407E-A947-70E740481C1C}">
                          <a14:useLocalDpi xmlns:a14="http://schemas.microsoft.com/office/drawing/2010/main" val="0"/>
                        </a:ext>
                      </a:extLst>
                    </a:blip>
                    <a:stretch>
                      <a:fillRect/>
                    </a:stretch>
                  </pic:blipFill>
                  <pic:spPr>
                    <a:xfrm>
                      <a:off x="0" y="0"/>
                      <a:ext cx="1962157" cy="1502067"/>
                    </a:xfrm>
                    <a:prstGeom prst="rect">
                      <a:avLst/>
                    </a:prstGeom>
                  </pic:spPr>
                </pic:pic>
              </a:graphicData>
            </a:graphic>
          </wp:inline>
        </w:drawing>
      </w:r>
    </w:p>
    <w:p w:rsidR="001568C0" w:rsidRPr="004A5CE0" w:rsidRDefault="001568C0" w:rsidP="00B06137">
      <w:pPr>
        <w:jc w:val="center"/>
        <w:rPr>
          <w:rFonts w:ascii="Cambria" w:hAnsi="Cambria"/>
          <w:b/>
          <w:color w:val="ED7D31" w:themeColor="accent2"/>
          <w:sz w:val="40"/>
          <w:szCs w:val="28"/>
        </w:rPr>
      </w:pPr>
      <w:r w:rsidRPr="004A5CE0">
        <w:rPr>
          <w:rFonts w:ascii="Cambria" w:hAnsi="Cambria"/>
          <w:b/>
          <w:color w:val="ED7D31" w:themeColor="accent2"/>
          <w:sz w:val="40"/>
          <w:szCs w:val="28"/>
        </w:rPr>
        <w:t>S</w:t>
      </w:r>
      <w:r w:rsidR="004A5CE0">
        <w:rPr>
          <w:rFonts w:ascii="Cambria" w:hAnsi="Cambria"/>
          <w:b/>
          <w:color w:val="ED7D31" w:themeColor="accent2"/>
          <w:sz w:val="40"/>
          <w:szCs w:val="28"/>
        </w:rPr>
        <w:t>upervised</w:t>
      </w:r>
      <w:r w:rsidRPr="004A5CE0">
        <w:rPr>
          <w:rFonts w:ascii="Cambria" w:hAnsi="Cambria"/>
          <w:b/>
          <w:color w:val="ED7D31" w:themeColor="accent2"/>
          <w:sz w:val="40"/>
          <w:szCs w:val="28"/>
        </w:rPr>
        <w:t xml:space="preserve"> to</w:t>
      </w:r>
    </w:p>
    <w:p w:rsidR="001568C0" w:rsidRPr="009A7B1E" w:rsidRDefault="001568C0" w:rsidP="00B06137">
      <w:pPr>
        <w:autoSpaceDE w:val="0"/>
        <w:autoSpaceDN w:val="0"/>
        <w:adjustRightInd w:val="0"/>
        <w:spacing w:after="0"/>
        <w:jc w:val="center"/>
        <w:rPr>
          <w:rFonts w:ascii="Cambria" w:hAnsi="Cambria" w:cs="Times New Roman"/>
          <w:b/>
          <w:sz w:val="32"/>
          <w:szCs w:val="32"/>
          <w:lang w:bidi="bn-IN"/>
        </w:rPr>
      </w:pPr>
      <w:r w:rsidRPr="009A7B1E">
        <w:rPr>
          <w:rFonts w:ascii="Cambria" w:hAnsi="Cambria" w:cs="Times New Roman"/>
          <w:b/>
          <w:sz w:val="32"/>
          <w:szCs w:val="32"/>
          <w:lang w:bidi="bn-IN"/>
        </w:rPr>
        <w:t>Nasrin Akter</w:t>
      </w:r>
    </w:p>
    <w:p w:rsidR="001568C0" w:rsidRPr="009A7B1E" w:rsidRDefault="001568C0" w:rsidP="00B06137">
      <w:pPr>
        <w:autoSpaceDE w:val="0"/>
        <w:autoSpaceDN w:val="0"/>
        <w:adjustRightInd w:val="0"/>
        <w:spacing w:after="0"/>
        <w:jc w:val="center"/>
        <w:rPr>
          <w:rFonts w:ascii="Cambria" w:hAnsi="Cambria" w:cs="Times New Roman"/>
          <w:b/>
          <w:sz w:val="32"/>
          <w:szCs w:val="32"/>
          <w:lang w:bidi="bn-IN"/>
        </w:rPr>
      </w:pPr>
      <w:r w:rsidRPr="009A7B1E">
        <w:rPr>
          <w:rFonts w:ascii="Cambria" w:hAnsi="Cambria" w:cs="Times New Roman"/>
          <w:b/>
          <w:sz w:val="32"/>
          <w:szCs w:val="32"/>
          <w:lang w:bidi="bn-IN"/>
        </w:rPr>
        <w:t>Assistant Professor</w:t>
      </w:r>
    </w:p>
    <w:p w:rsidR="001568C0" w:rsidRPr="009A7B1E" w:rsidRDefault="001568C0" w:rsidP="00B06137">
      <w:pPr>
        <w:autoSpaceDE w:val="0"/>
        <w:autoSpaceDN w:val="0"/>
        <w:adjustRightInd w:val="0"/>
        <w:spacing w:after="0"/>
        <w:jc w:val="center"/>
        <w:rPr>
          <w:rFonts w:ascii="Cambria" w:hAnsi="Cambria" w:cs="Times New Roman"/>
          <w:sz w:val="32"/>
          <w:szCs w:val="24"/>
          <w:lang w:bidi="bn-IN"/>
        </w:rPr>
      </w:pPr>
      <w:r w:rsidRPr="009A7B1E">
        <w:rPr>
          <w:rFonts w:ascii="Cambria" w:hAnsi="Cambria" w:cs="Times New Roman"/>
          <w:sz w:val="32"/>
          <w:szCs w:val="24"/>
          <w:lang w:bidi="bn-IN"/>
        </w:rPr>
        <w:t>School of Business and Economics</w:t>
      </w:r>
    </w:p>
    <w:p w:rsidR="001568C0" w:rsidRPr="009A7B1E" w:rsidRDefault="001568C0" w:rsidP="00B06137">
      <w:pPr>
        <w:autoSpaceDE w:val="0"/>
        <w:autoSpaceDN w:val="0"/>
        <w:adjustRightInd w:val="0"/>
        <w:spacing w:after="0"/>
        <w:jc w:val="center"/>
        <w:rPr>
          <w:rFonts w:ascii="Cambria" w:hAnsi="Cambria" w:cs="Times New Roman"/>
          <w:sz w:val="32"/>
          <w:szCs w:val="24"/>
          <w:lang w:bidi="bn-IN"/>
        </w:rPr>
      </w:pPr>
      <w:r w:rsidRPr="009A7B1E">
        <w:rPr>
          <w:rFonts w:ascii="Cambria" w:hAnsi="Cambria" w:cs="Times New Roman"/>
          <w:sz w:val="32"/>
          <w:szCs w:val="24"/>
          <w:lang w:bidi="bn-IN"/>
        </w:rPr>
        <w:t>United International University</w:t>
      </w:r>
    </w:p>
    <w:p w:rsidR="001568C0" w:rsidRPr="009A7B1E" w:rsidRDefault="001568C0" w:rsidP="00B06137">
      <w:pPr>
        <w:autoSpaceDE w:val="0"/>
        <w:autoSpaceDN w:val="0"/>
        <w:adjustRightInd w:val="0"/>
        <w:spacing w:after="0"/>
        <w:jc w:val="center"/>
        <w:rPr>
          <w:rFonts w:ascii="Cambria" w:hAnsi="Cambria" w:cs="Times New Roman"/>
          <w:sz w:val="32"/>
          <w:szCs w:val="24"/>
          <w:lang w:bidi="bn-IN"/>
        </w:rPr>
      </w:pPr>
      <w:r w:rsidRPr="009A7B1E">
        <w:rPr>
          <w:rFonts w:ascii="Cambria" w:hAnsi="Cambria" w:cs="Times New Roman"/>
          <w:sz w:val="32"/>
          <w:szCs w:val="24"/>
          <w:lang w:bidi="bn-IN"/>
        </w:rPr>
        <w:t>Dhaka, Bangladesh</w:t>
      </w:r>
    </w:p>
    <w:p w:rsidR="001568C0" w:rsidRDefault="001568C0" w:rsidP="001568C0">
      <w:pPr>
        <w:autoSpaceDE w:val="0"/>
        <w:autoSpaceDN w:val="0"/>
        <w:adjustRightInd w:val="0"/>
        <w:spacing w:after="0"/>
        <w:jc w:val="center"/>
        <w:rPr>
          <w:rFonts w:ascii="Cambria" w:hAnsi="Cambria" w:cs="Times New Roman"/>
          <w:b/>
          <w:color w:val="2E74B5" w:themeColor="accent1" w:themeShade="BF"/>
          <w:sz w:val="40"/>
          <w:szCs w:val="24"/>
          <w:lang w:bidi="bn-IN"/>
        </w:rPr>
      </w:pPr>
    </w:p>
    <w:p w:rsidR="001568C0" w:rsidRPr="004A5CE0" w:rsidRDefault="009A7B1E" w:rsidP="00B06137">
      <w:pPr>
        <w:autoSpaceDE w:val="0"/>
        <w:autoSpaceDN w:val="0"/>
        <w:adjustRightInd w:val="0"/>
        <w:spacing w:after="0"/>
        <w:jc w:val="center"/>
        <w:rPr>
          <w:rFonts w:ascii="Cambria" w:hAnsi="Cambria" w:cs="Times New Roman"/>
          <w:b/>
          <w:color w:val="ED7D31" w:themeColor="accent2"/>
          <w:sz w:val="40"/>
          <w:szCs w:val="24"/>
          <w:lang w:bidi="bn-IN"/>
        </w:rPr>
      </w:pPr>
      <w:r w:rsidRPr="004A5CE0">
        <w:rPr>
          <w:rFonts w:ascii="Cambria" w:hAnsi="Cambria" w:cs="Times New Roman"/>
          <w:b/>
          <w:color w:val="ED7D31" w:themeColor="accent2"/>
          <w:sz w:val="40"/>
          <w:szCs w:val="24"/>
          <w:lang w:bidi="bn-IN"/>
        </w:rPr>
        <w:t>Prepared</w:t>
      </w:r>
      <w:r w:rsidR="001568C0" w:rsidRPr="004A5CE0">
        <w:rPr>
          <w:rFonts w:ascii="Cambria" w:hAnsi="Cambria" w:cs="Times New Roman"/>
          <w:b/>
          <w:color w:val="ED7D31" w:themeColor="accent2"/>
          <w:sz w:val="40"/>
          <w:szCs w:val="24"/>
          <w:lang w:bidi="bn-IN"/>
        </w:rPr>
        <w:t xml:space="preserve"> by</w:t>
      </w:r>
    </w:p>
    <w:p w:rsidR="001568C0" w:rsidRPr="009A7B1E" w:rsidRDefault="00090440" w:rsidP="00B06137">
      <w:pPr>
        <w:autoSpaceDE w:val="0"/>
        <w:autoSpaceDN w:val="0"/>
        <w:adjustRightInd w:val="0"/>
        <w:spacing w:after="0"/>
        <w:jc w:val="center"/>
        <w:rPr>
          <w:rFonts w:ascii="Cambria" w:hAnsi="Cambria" w:cs="Times New Roman"/>
          <w:b/>
          <w:sz w:val="32"/>
          <w:szCs w:val="24"/>
          <w:lang w:bidi="bn-IN"/>
        </w:rPr>
      </w:pPr>
      <w:r w:rsidRPr="009A7B1E">
        <w:rPr>
          <w:rFonts w:ascii="Cambria" w:hAnsi="Cambria" w:cs="Times New Roman"/>
          <w:b/>
          <w:sz w:val="32"/>
          <w:szCs w:val="24"/>
          <w:lang w:bidi="bn-IN"/>
        </w:rPr>
        <w:t>Farzana Akter Mithila</w:t>
      </w:r>
    </w:p>
    <w:p w:rsidR="001568C0" w:rsidRPr="009A7B1E" w:rsidRDefault="001568C0" w:rsidP="00B06137">
      <w:pPr>
        <w:autoSpaceDE w:val="0"/>
        <w:autoSpaceDN w:val="0"/>
        <w:adjustRightInd w:val="0"/>
        <w:spacing w:after="0"/>
        <w:jc w:val="center"/>
        <w:rPr>
          <w:rFonts w:ascii="Cambria" w:hAnsi="Cambria" w:cs="Times New Roman"/>
          <w:b/>
          <w:sz w:val="32"/>
          <w:szCs w:val="24"/>
          <w:lang w:bidi="bn-IN"/>
        </w:rPr>
      </w:pPr>
      <w:r w:rsidRPr="009A7B1E">
        <w:rPr>
          <w:rFonts w:ascii="Cambria" w:hAnsi="Cambria" w:cs="Times New Roman"/>
          <w:b/>
          <w:sz w:val="32"/>
          <w:szCs w:val="24"/>
          <w:lang w:bidi="bn-IN"/>
        </w:rPr>
        <w:t>ID:</w:t>
      </w:r>
      <w:r w:rsidR="00090440" w:rsidRPr="009A7B1E">
        <w:rPr>
          <w:rFonts w:ascii="Cambria" w:hAnsi="Cambria" w:cs="Times New Roman"/>
          <w:b/>
          <w:sz w:val="32"/>
          <w:szCs w:val="24"/>
          <w:lang w:bidi="bn-IN"/>
        </w:rPr>
        <w:t xml:space="preserve"> </w:t>
      </w:r>
      <w:r w:rsidR="00090440" w:rsidRPr="009A7B1E">
        <w:rPr>
          <w:rFonts w:ascii="Cambria" w:eastAsia="Adobe Fangsong Std R" w:hAnsi="Cambria" w:cs="Times New Roman"/>
          <w:b/>
          <w:color w:val="000000" w:themeColor="text1"/>
          <w:sz w:val="32"/>
          <w:szCs w:val="28"/>
        </w:rPr>
        <w:t>111 121 086</w:t>
      </w:r>
    </w:p>
    <w:p w:rsidR="001568C0" w:rsidRPr="009A7B1E" w:rsidRDefault="001568C0" w:rsidP="00B06137">
      <w:pPr>
        <w:autoSpaceDE w:val="0"/>
        <w:autoSpaceDN w:val="0"/>
        <w:adjustRightInd w:val="0"/>
        <w:spacing w:after="0"/>
        <w:jc w:val="center"/>
        <w:rPr>
          <w:rFonts w:ascii="Cambria" w:hAnsi="Cambria" w:cs="Times New Roman"/>
          <w:sz w:val="32"/>
          <w:szCs w:val="24"/>
          <w:lang w:bidi="bn-IN"/>
        </w:rPr>
      </w:pPr>
      <w:r w:rsidRPr="009A7B1E">
        <w:rPr>
          <w:rFonts w:ascii="Cambria" w:hAnsi="Cambria" w:cs="Times New Roman"/>
          <w:sz w:val="32"/>
          <w:szCs w:val="24"/>
          <w:lang w:bidi="bn-IN"/>
        </w:rPr>
        <w:t>School of Business and Economics</w:t>
      </w:r>
    </w:p>
    <w:p w:rsidR="001568C0" w:rsidRPr="009A7B1E" w:rsidRDefault="001568C0" w:rsidP="00B06137">
      <w:pPr>
        <w:autoSpaceDE w:val="0"/>
        <w:autoSpaceDN w:val="0"/>
        <w:adjustRightInd w:val="0"/>
        <w:spacing w:after="0"/>
        <w:jc w:val="center"/>
        <w:rPr>
          <w:rFonts w:ascii="Cambria" w:hAnsi="Cambria" w:cs="Times New Roman"/>
          <w:sz w:val="32"/>
          <w:szCs w:val="24"/>
          <w:lang w:bidi="bn-IN"/>
        </w:rPr>
      </w:pPr>
      <w:r w:rsidRPr="009A7B1E">
        <w:rPr>
          <w:rFonts w:ascii="Cambria" w:hAnsi="Cambria" w:cs="Times New Roman"/>
          <w:sz w:val="32"/>
          <w:szCs w:val="24"/>
          <w:lang w:bidi="bn-IN"/>
        </w:rPr>
        <w:t>United International University</w:t>
      </w:r>
    </w:p>
    <w:p w:rsidR="001568C0" w:rsidRPr="004A5CE0" w:rsidRDefault="001568C0" w:rsidP="00B06137">
      <w:pPr>
        <w:autoSpaceDE w:val="0"/>
        <w:autoSpaceDN w:val="0"/>
        <w:adjustRightInd w:val="0"/>
        <w:spacing w:after="0"/>
        <w:rPr>
          <w:rFonts w:ascii="Cambria" w:hAnsi="Cambria" w:cs="Times New Roman"/>
          <w:b/>
          <w:color w:val="ED7D31" w:themeColor="accent2"/>
          <w:sz w:val="32"/>
          <w:szCs w:val="24"/>
          <w:lang w:bidi="bn-IN"/>
        </w:rPr>
      </w:pPr>
    </w:p>
    <w:p w:rsidR="001568C0" w:rsidRPr="004A5CE0" w:rsidRDefault="001568C0" w:rsidP="00B06137">
      <w:pPr>
        <w:autoSpaceDE w:val="0"/>
        <w:autoSpaceDN w:val="0"/>
        <w:adjustRightInd w:val="0"/>
        <w:spacing w:after="0"/>
        <w:jc w:val="center"/>
        <w:rPr>
          <w:rFonts w:ascii="Cambria" w:hAnsi="Cambria" w:cs="Times New Roman"/>
          <w:b/>
          <w:color w:val="ED7D31" w:themeColor="accent2"/>
          <w:sz w:val="32"/>
          <w:szCs w:val="24"/>
          <w:lang w:bidi="bn-IN"/>
        </w:rPr>
      </w:pPr>
      <w:r w:rsidRPr="004A5CE0">
        <w:rPr>
          <w:rFonts w:ascii="Cambria" w:hAnsi="Cambria" w:cs="Times New Roman"/>
          <w:b/>
          <w:color w:val="ED7D31" w:themeColor="accent2"/>
          <w:sz w:val="32"/>
          <w:szCs w:val="24"/>
          <w:lang w:bidi="bn-IN"/>
        </w:rPr>
        <w:t>Submission Date</w:t>
      </w:r>
    </w:p>
    <w:p w:rsidR="001568C0" w:rsidRDefault="001568C0" w:rsidP="00B06137">
      <w:pPr>
        <w:autoSpaceDE w:val="0"/>
        <w:autoSpaceDN w:val="0"/>
        <w:adjustRightInd w:val="0"/>
        <w:spacing w:after="0"/>
        <w:jc w:val="center"/>
        <w:rPr>
          <w:rFonts w:ascii="Cambria" w:hAnsi="Cambria" w:cs="Times New Roman"/>
          <w:sz w:val="28"/>
          <w:szCs w:val="24"/>
          <w:lang w:bidi="bn-IN"/>
        </w:rPr>
      </w:pPr>
      <w:r>
        <w:rPr>
          <w:rFonts w:ascii="Cambria" w:hAnsi="Cambria" w:cs="Times New Roman"/>
          <w:sz w:val="28"/>
          <w:szCs w:val="24"/>
          <w:lang w:bidi="bn-IN"/>
        </w:rPr>
        <w:t xml:space="preserve"> </w:t>
      </w:r>
      <w:r w:rsidR="004A5CE0">
        <w:rPr>
          <w:rFonts w:ascii="Cambria" w:hAnsi="Cambria" w:cs="Times New Roman"/>
          <w:sz w:val="28"/>
          <w:szCs w:val="24"/>
          <w:lang w:bidi="bn-IN"/>
        </w:rPr>
        <w:t>20</w:t>
      </w:r>
      <w:r>
        <w:rPr>
          <w:rFonts w:ascii="Cambria" w:hAnsi="Cambria" w:cs="Times New Roman"/>
          <w:sz w:val="28"/>
          <w:szCs w:val="24"/>
          <w:vertAlign w:val="superscript"/>
          <w:lang w:bidi="bn-IN"/>
        </w:rPr>
        <w:t>th</w:t>
      </w:r>
      <w:r>
        <w:rPr>
          <w:rFonts w:ascii="Cambria" w:hAnsi="Cambria" w:cs="Times New Roman"/>
          <w:sz w:val="28"/>
          <w:szCs w:val="24"/>
          <w:lang w:bidi="bn-IN"/>
        </w:rPr>
        <w:t xml:space="preserve"> </w:t>
      </w:r>
      <w:r w:rsidR="009A7B1E">
        <w:rPr>
          <w:rFonts w:ascii="Cambria" w:hAnsi="Cambria" w:cs="Times New Roman"/>
          <w:sz w:val="28"/>
          <w:szCs w:val="24"/>
          <w:lang w:bidi="bn-IN"/>
        </w:rPr>
        <w:t>December</w:t>
      </w:r>
      <w:r>
        <w:rPr>
          <w:rFonts w:ascii="Cambria" w:hAnsi="Cambria" w:cs="Times New Roman"/>
          <w:sz w:val="28"/>
          <w:szCs w:val="24"/>
          <w:lang w:bidi="bn-IN"/>
        </w:rPr>
        <w:t xml:space="preserve"> 2018</w:t>
      </w:r>
    </w:p>
    <w:p w:rsidR="001568C0" w:rsidRDefault="00090440" w:rsidP="001568C0">
      <w:pPr>
        <w:rPr>
          <w:rFonts w:ascii="Cambria" w:hAnsi="Cambria"/>
          <w:sz w:val="28"/>
          <w:szCs w:val="28"/>
        </w:rPr>
      </w:pPr>
      <w:r>
        <w:rPr>
          <w:noProof/>
          <w:lang w:eastAsia="en-GB"/>
        </w:rPr>
        <w:drawing>
          <wp:anchor distT="0" distB="0" distL="114300" distR="114300" simplePos="0" relativeHeight="251657216" behindDoc="0" locked="0" layoutInCell="1" allowOverlap="1">
            <wp:simplePos x="0" y="0"/>
            <wp:positionH relativeFrom="margin">
              <wp:align>center</wp:align>
            </wp:positionH>
            <wp:positionV relativeFrom="paragraph">
              <wp:posOffset>158663</wp:posOffset>
            </wp:positionV>
            <wp:extent cx="2038985" cy="591820"/>
            <wp:effectExtent l="0" t="0" r="0" b="0"/>
            <wp:wrapThrough wrapText="bothSides">
              <wp:wrapPolygon edited="0">
                <wp:start x="7870" y="0"/>
                <wp:lineTo x="1816" y="695"/>
                <wp:lineTo x="1211" y="1391"/>
                <wp:lineTo x="1211" y="11820"/>
                <wp:lineTo x="0" y="15296"/>
                <wp:lineTo x="0" y="18077"/>
                <wp:lineTo x="1614" y="20858"/>
                <wp:lineTo x="21190" y="20858"/>
                <wp:lineTo x="21391" y="15991"/>
                <wp:lineTo x="21391" y="1391"/>
                <wp:lineTo x="20786" y="0"/>
                <wp:lineTo x="787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985" cy="591820"/>
                    </a:xfrm>
                    <a:prstGeom prst="rect">
                      <a:avLst/>
                    </a:prstGeom>
                    <a:noFill/>
                  </pic:spPr>
                </pic:pic>
              </a:graphicData>
            </a:graphic>
            <wp14:sizeRelH relativeFrom="page">
              <wp14:pctWidth>0</wp14:pctWidth>
            </wp14:sizeRelH>
            <wp14:sizeRelV relativeFrom="page">
              <wp14:pctHeight>0</wp14:pctHeight>
            </wp14:sizeRelV>
          </wp:anchor>
        </w:drawing>
      </w:r>
      <w:r w:rsidR="001568C0">
        <w:rPr>
          <w:rFonts w:ascii="Cambria" w:hAnsi="Cambria"/>
          <w:sz w:val="28"/>
          <w:szCs w:val="28"/>
        </w:rPr>
        <w:br w:type="page"/>
      </w:r>
    </w:p>
    <w:p w:rsidR="001568C0" w:rsidRPr="001441E8" w:rsidRDefault="001568C0" w:rsidP="001568C0">
      <w:pPr>
        <w:jc w:val="center"/>
        <w:rPr>
          <w:rFonts w:ascii="Cambria" w:hAnsi="Cambria"/>
          <w:b/>
          <w:color w:val="002060"/>
          <w:sz w:val="36"/>
          <w:szCs w:val="28"/>
        </w:rPr>
      </w:pPr>
      <w:r w:rsidRPr="001441E8">
        <w:rPr>
          <w:rFonts w:ascii="Cambria" w:hAnsi="Cambria"/>
          <w:b/>
          <w:color w:val="002060"/>
          <w:sz w:val="36"/>
          <w:szCs w:val="28"/>
        </w:rPr>
        <w:lastRenderedPageBreak/>
        <w:t>Letter of transmittal</w:t>
      </w:r>
    </w:p>
    <w:p w:rsidR="001568C0" w:rsidRPr="00E45D82" w:rsidRDefault="001568C0" w:rsidP="001568C0">
      <w:pPr>
        <w:autoSpaceDE w:val="0"/>
        <w:autoSpaceDN w:val="0"/>
        <w:adjustRightInd w:val="0"/>
        <w:spacing w:after="0"/>
        <w:jc w:val="both"/>
        <w:rPr>
          <w:rFonts w:ascii="Cambria" w:hAnsi="Cambria" w:cs="Times New Roman"/>
          <w:b/>
          <w:sz w:val="24"/>
          <w:szCs w:val="24"/>
          <w:lang w:bidi="bn-IN"/>
        </w:rPr>
      </w:pPr>
      <w:r w:rsidRPr="00E45D82">
        <w:rPr>
          <w:rFonts w:ascii="Cambria" w:hAnsi="Cambria" w:cs="Times New Roman"/>
          <w:b/>
          <w:sz w:val="24"/>
          <w:szCs w:val="24"/>
          <w:lang w:bidi="bn-IN"/>
        </w:rPr>
        <w:t>To,</w:t>
      </w:r>
    </w:p>
    <w:p w:rsidR="001568C0" w:rsidRPr="00E45D82" w:rsidRDefault="001568C0" w:rsidP="001568C0">
      <w:pPr>
        <w:autoSpaceDE w:val="0"/>
        <w:autoSpaceDN w:val="0"/>
        <w:adjustRightInd w:val="0"/>
        <w:spacing w:after="0"/>
        <w:jc w:val="both"/>
        <w:rPr>
          <w:rFonts w:ascii="Cambria" w:hAnsi="Cambria" w:cs="Times New Roman"/>
          <w:b/>
          <w:sz w:val="24"/>
          <w:szCs w:val="24"/>
          <w:lang w:bidi="bn-IN"/>
        </w:rPr>
      </w:pPr>
      <w:r w:rsidRPr="00E45D82">
        <w:rPr>
          <w:rFonts w:ascii="Cambria" w:hAnsi="Cambria" w:cs="Times New Roman"/>
          <w:b/>
          <w:sz w:val="24"/>
          <w:szCs w:val="24"/>
          <w:lang w:bidi="bn-IN"/>
        </w:rPr>
        <w:t>Nasrin Akter</w:t>
      </w:r>
    </w:p>
    <w:p w:rsidR="001568C0" w:rsidRPr="00E45D82" w:rsidRDefault="001568C0" w:rsidP="001568C0">
      <w:pPr>
        <w:autoSpaceDE w:val="0"/>
        <w:autoSpaceDN w:val="0"/>
        <w:adjustRightInd w:val="0"/>
        <w:spacing w:after="0"/>
        <w:jc w:val="both"/>
        <w:rPr>
          <w:rFonts w:ascii="Cambria" w:hAnsi="Cambria" w:cs="Times New Roman"/>
          <w:b/>
          <w:sz w:val="24"/>
          <w:szCs w:val="24"/>
          <w:lang w:bidi="bn-IN"/>
        </w:rPr>
      </w:pPr>
      <w:r w:rsidRPr="00E45D82">
        <w:rPr>
          <w:rFonts w:ascii="Cambria" w:hAnsi="Cambria" w:cs="Times New Roman"/>
          <w:b/>
          <w:sz w:val="24"/>
          <w:szCs w:val="24"/>
          <w:lang w:bidi="bn-IN"/>
        </w:rPr>
        <w:t>Assistant Professor,</w:t>
      </w:r>
    </w:p>
    <w:p w:rsidR="001568C0" w:rsidRPr="00E45D82" w:rsidRDefault="001568C0" w:rsidP="001568C0">
      <w:pPr>
        <w:autoSpaceDE w:val="0"/>
        <w:autoSpaceDN w:val="0"/>
        <w:adjustRightInd w:val="0"/>
        <w:spacing w:after="0"/>
        <w:jc w:val="both"/>
        <w:rPr>
          <w:rFonts w:ascii="Cambria" w:hAnsi="Cambria" w:cs="Times New Roman"/>
          <w:b/>
          <w:sz w:val="24"/>
          <w:szCs w:val="24"/>
          <w:lang w:bidi="bn-IN"/>
        </w:rPr>
      </w:pPr>
      <w:r w:rsidRPr="00E45D82">
        <w:rPr>
          <w:rFonts w:ascii="Cambria" w:hAnsi="Cambria" w:cs="Times New Roman"/>
          <w:b/>
          <w:sz w:val="24"/>
          <w:szCs w:val="24"/>
          <w:lang w:bidi="bn-IN"/>
        </w:rPr>
        <w:t>School of Business and Economics</w:t>
      </w:r>
    </w:p>
    <w:p w:rsidR="001568C0" w:rsidRPr="00E45D82" w:rsidRDefault="001568C0" w:rsidP="001568C0">
      <w:pPr>
        <w:autoSpaceDE w:val="0"/>
        <w:autoSpaceDN w:val="0"/>
        <w:adjustRightInd w:val="0"/>
        <w:spacing w:after="0"/>
        <w:jc w:val="both"/>
        <w:rPr>
          <w:rFonts w:ascii="Cambria" w:hAnsi="Cambria" w:cs="Times New Roman"/>
          <w:b/>
          <w:sz w:val="24"/>
          <w:szCs w:val="24"/>
          <w:lang w:bidi="bn-IN"/>
        </w:rPr>
      </w:pPr>
      <w:r w:rsidRPr="00E45D82">
        <w:rPr>
          <w:rFonts w:ascii="Cambria" w:hAnsi="Cambria" w:cs="Times New Roman"/>
          <w:b/>
          <w:sz w:val="24"/>
          <w:szCs w:val="24"/>
          <w:lang w:bidi="bn-IN"/>
        </w:rPr>
        <w:t>United International University</w:t>
      </w:r>
    </w:p>
    <w:p w:rsidR="001568C0" w:rsidRPr="00E45D82" w:rsidRDefault="001568C0" w:rsidP="001568C0">
      <w:pPr>
        <w:autoSpaceDE w:val="0"/>
        <w:autoSpaceDN w:val="0"/>
        <w:adjustRightInd w:val="0"/>
        <w:spacing w:after="0"/>
        <w:jc w:val="both"/>
        <w:rPr>
          <w:rFonts w:ascii="Cambria" w:hAnsi="Cambria" w:cs="Times New Roman"/>
          <w:b/>
          <w:sz w:val="24"/>
          <w:szCs w:val="24"/>
          <w:lang w:bidi="bn-IN"/>
        </w:rPr>
      </w:pPr>
      <w:r w:rsidRPr="00E45D82">
        <w:rPr>
          <w:rFonts w:ascii="Cambria" w:hAnsi="Cambria" w:cs="Times New Roman"/>
          <w:b/>
          <w:sz w:val="24"/>
          <w:szCs w:val="24"/>
          <w:lang w:bidi="bn-IN"/>
        </w:rPr>
        <w:t xml:space="preserve">Subject: </w:t>
      </w:r>
      <w:r w:rsidRPr="00E45D82">
        <w:rPr>
          <w:rFonts w:ascii="Cambria" w:hAnsi="Cambria" w:cs="Times New Roman"/>
          <w:b/>
          <w:sz w:val="24"/>
          <w:szCs w:val="24"/>
          <w:u w:val="single"/>
          <w:lang w:bidi="bn-IN"/>
        </w:rPr>
        <w:t>Submission of the Project Report.</w:t>
      </w:r>
    </w:p>
    <w:p w:rsidR="001568C0" w:rsidRPr="00E45D82" w:rsidRDefault="001568C0" w:rsidP="00090440">
      <w:pPr>
        <w:autoSpaceDE w:val="0"/>
        <w:autoSpaceDN w:val="0"/>
        <w:adjustRightInd w:val="0"/>
        <w:spacing w:before="120" w:after="0" w:line="360" w:lineRule="auto"/>
        <w:jc w:val="both"/>
        <w:rPr>
          <w:rFonts w:ascii="Cambria" w:hAnsi="Cambria" w:cs="Times New Roman"/>
          <w:b/>
          <w:sz w:val="24"/>
          <w:szCs w:val="24"/>
          <w:lang w:bidi="bn-IN"/>
        </w:rPr>
      </w:pPr>
      <w:r w:rsidRPr="00E45D82">
        <w:rPr>
          <w:rFonts w:ascii="Cambria" w:hAnsi="Cambria" w:cs="Times New Roman"/>
          <w:b/>
          <w:sz w:val="24"/>
          <w:szCs w:val="24"/>
          <w:lang w:bidi="bn-IN"/>
        </w:rPr>
        <w:t>Dear Madam,</w:t>
      </w:r>
    </w:p>
    <w:p w:rsidR="001568C0" w:rsidRPr="00E45D82" w:rsidRDefault="001568C0" w:rsidP="001568C0">
      <w:pPr>
        <w:spacing w:after="0"/>
        <w:jc w:val="both"/>
        <w:rPr>
          <w:rFonts w:ascii="Cambria" w:eastAsia="Adobe Fangsong Std R" w:hAnsi="Cambria" w:cs="Times New Roman"/>
          <w:color w:val="000000" w:themeColor="text1"/>
          <w:sz w:val="24"/>
          <w:szCs w:val="28"/>
        </w:rPr>
      </w:pPr>
      <w:r w:rsidRPr="00E45D82">
        <w:rPr>
          <w:rFonts w:ascii="Cambria" w:hAnsi="Cambria" w:cs="Times New Roman"/>
          <w:sz w:val="24"/>
          <w:szCs w:val="24"/>
          <w:lang w:bidi="bn-IN"/>
        </w:rPr>
        <w:t>You will be glad to know that to know that I have recently finished my project report which is one of a pre-requirement to complete my BBA degree. My topic was on</w:t>
      </w:r>
      <w:r w:rsidRPr="00E45D82">
        <w:rPr>
          <w:rFonts w:ascii="Cambria" w:hAnsi="Cambria" w:cs="Times New Roman"/>
          <w:b/>
          <w:sz w:val="24"/>
          <w:szCs w:val="24"/>
          <w:lang w:bidi="bn-IN"/>
        </w:rPr>
        <w:t xml:space="preserve"> ‘</w:t>
      </w:r>
      <w:r w:rsidRPr="00E45D82">
        <w:rPr>
          <w:rFonts w:ascii="Cambria" w:eastAsia="Adobe Fangsong Std R" w:hAnsi="Cambria" w:cs="Times New Roman"/>
          <w:color w:val="000000" w:themeColor="text1"/>
          <w:sz w:val="24"/>
          <w:szCs w:val="28"/>
        </w:rPr>
        <w:t xml:space="preserve">Green Human resource management in banking organization’.  In my report, I have shared the use of green human resource management policies to promote the </w:t>
      </w:r>
      <w:r w:rsidRPr="00E45D82">
        <w:rPr>
          <w:rFonts w:ascii="Cambria" w:hAnsi="Cambria" w:cs="Arial"/>
          <w:color w:val="000000" w:themeColor="text1"/>
          <w:sz w:val="24"/>
          <w:shd w:val="clear" w:color="auto" w:fill="FFFFFF"/>
        </w:rPr>
        <w:t>sustainable use of resources within banking as well as business organizations</w:t>
      </w:r>
      <w:r w:rsidRPr="00E45D82">
        <w:rPr>
          <w:sz w:val="20"/>
        </w:rPr>
        <w:t>.</w:t>
      </w:r>
    </w:p>
    <w:p w:rsidR="001568C0" w:rsidRPr="00E45D82" w:rsidRDefault="001568C0" w:rsidP="001568C0">
      <w:pPr>
        <w:spacing w:after="0"/>
        <w:jc w:val="both"/>
        <w:rPr>
          <w:rFonts w:ascii="Cambria" w:eastAsia="Adobe Fangsong Std R" w:hAnsi="Cambria" w:cs="Times New Roman"/>
          <w:color w:val="000000" w:themeColor="text1"/>
          <w:sz w:val="16"/>
          <w:szCs w:val="28"/>
        </w:rPr>
      </w:pPr>
    </w:p>
    <w:p w:rsidR="001568C0" w:rsidRPr="00E45D82" w:rsidRDefault="001568C0" w:rsidP="001568C0">
      <w:pPr>
        <w:spacing w:after="0"/>
        <w:jc w:val="both"/>
        <w:rPr>
          <w:rFonts w:ascii="Cambria" w:eastAsia="Adobe Fangsong Std R" w:hAnsi="Cambria" w:cs="Times New Roman"/>
          <w:color w:val="000000" w:themeColor="text1"/>
          <w:sz w:val="24"/>
          <w:szCs w:val="28"/>
        </w:rPr>
      </w:pPr>
      <w:r w:rsidRPr="00E45D82">
        <w:rPr>
          <w:rFonts w:ascii="Cambria" w:eastAsia="Adobe Fangsong Std R" w:hAnsi="Cambria" w:cs="Times New Roman"/>
          <w:color w:val="000000" w:themeColor="text1"/>
          <w:sz w:val="24"/>
          <w:szCs w:val="28"/>
        </w:rPr>
        <w:t>I have learnt a lot while completing the report. I have tried to share my university learnings to enrich the report with some practical information. Gathering information was not an easy task though, I have used my business communication knowledge, internet literacy, sincerity, honesty all along to get all the information that are highly needed to catch the objectives of my project report.</w:t>
      </w:r>
    </w:p>
    <w:p w:rsidR="001568C0" w:rsidRPr="00E45D82" w:rsidRDefault="001568C0" w:rsidP="001568C0">
      <w:pPr>
        <w:spacing w:after="0"/>
        <w:jc w:val="both"/>
        <w:rPr>
          <w:rFonts w:ascii="Cambria" w:eastAsia="Adobe Fangsong Std R" w:hAnsi="Cambria" w:cs="Times New Roman"/>
          <w:color w:val="000000" w:themeColor="text1"/>
          <w:sz w:val="16"/>
          <w:szCs w:val="28"/>
        </w:rPr>
      </w:pPr>
    </w:p>
    <w:p w:rsidR="001568C0" w:rsidRPr="00E45D82" w:rsidRDefault="001568C0" w:rsidP="001568C0">
      <w:pPr>
        <w:spacing w:after="0"/>
        <w:jc w:val="both"/>
        <w:rPr>
          <w:rFonts w:ascii="Cambria" w:eastAsia="Adobe Fangsong Std R" w:hAnsi="Cambria" w:cs="Times New Roman"/>
          <w:color w:val="000000" w:themeColor="text1"/>
          <w:sz w:val="24"/>
          <w:szCs w:val="28"/>
        </w:rPr>
      </w:pPr>
      <w:r w:rsidRPr="00E45D82">
        <w:rPr>
          <w:rFonts w:ascii="Cambria" w:eastAsia="Adobe Fangsong Std R" w:hAnsi="Cambria" w:cs="Times New Roman"/>
          <w:color w:val="000000" w:themeColor="text1"/>
          <w:sz w:val="24"/>
          <w:szCs w:val="28"/>
        </w:rPr>
        <w:t xml:space="preserve">All the guidance, I have received from you were highly appreciable. And I would like to ensure you, I have followed all the guidelines, that you wanted to see in my report. </w:t>
      </w:r>
    </w:p>
    <w:p w:rsidR="001568C0" w:rsidRPr="00E45D82" w:rsidRDefault="001568C0" w:rsidP="001568C0">
      <w:pPr>
        <w:spacing w:after="0"/>
        <w:jc w:val="both"/>
        <w:rPr>
          <w:rFonts w:ascii="Cambria" w:eastAsia="Adobe Fangsong Std R" w:hAnsi="Cambria" w:cs="Times New Roman"/>
          <w:color w:val="000000" w:themeColor="text1"/>
          <w:sz w:val="16"/>
          <w:szCs w:val="28"/>
        </w:rPr>
      </w:pPr>
    </w:p>
    <w:p w:rsidR="001568C0" w:rsidRPr="00E45D82" w:rsidRDefault="001568C0" w:rsidP="001568C0">
      <w:pPr>
        <w:spacing w:after="0"/>
        <w:jc w:val="both"/>
        <w:rPr>
          <w:rFonts w:ascii="Cambria" w:eastAsia="Adobe Fangsong Std R" w:hAnsi="Cambria" w:cs="Times New Roman"/>
          <w:color w:val="000000" w:themeColor="text1"/>
          <w:sz w:val="24"/>
          <w:szCs w:val="28"/>
        </w:rPr>
      </w:pPr>
      <w:r w:rsidRPr="00E45D82">
        <w:rPr>
          <w:rFonts w:ascii="Cambria" w:eastAsia="Adobe Fangsong Std R" w:hAnsi="Cambria" w:cs="Times New Roman"/>
          <w:color w:val="000000" w:themeColor="text1"/>
          <w:sz w:val="24"/>
          <w:szCs w:val="28"/>
        </w:rPr>
        <w:t>I, therefore, pray and hope that your honor would be kind enough accept my project report and oblige there by.</w:t>
      </w:r>
    </w:p>
    <w:p w:rsidR="001568C0" w:rsidRPr="00E45D82" w:rsidRDefault="001568C0" w:rsidP="001568C0">
      <w:pPr>
        <w:spacing w:after="0"/>
        <w:jc w:val="both"/>
        <w:rPr>
          <w:rFonts w:ascii="Cambria" w:eastAsia="Adobe Fangsong Std R" w:hAnsi="Cambria" w:cs="Times New Roman"/>
          <w:color w:val="000000" w:themeColor="text1"/>
          <w:sz w:val="24"/>
          <w:szCs w:val="28"/>
        </w:rPr>
      </w:pPr>
    </w:p>
    <w:p w:rsidR="001568C0" w:rsidRPr="00E45D82" w:rsidRDefault="001568C0" w:rsidP="001568C0">
      <w:pPr>
        <w:spacing w:after="0"/>
        <w:jc w:val="both"/>
        <w:rPr>
          <w:rFonts w:ascii="Cambria" w:eastAsia="Adobe Fangsong Std R" w:hAnsi="Cambria" w:cs="Times New Roman"/>
          <w:color w:val="000000" w:themeColor="text1"/>
          <w:sz w:val="24"/>
          <w:szCs w:val="28"/>
        </w:rPr>
      </w:pPr>
      <w:r w:rsidRPr="00E45D82">
        <w:rPr>
          <w:rFonts w:ascii="Cambria" w:eastAsia="Adobe Fangsong Std R" w:hAnsi="Cambria" w:cs="Times New Roman"/>
          <w:color w:val="000000" w:themeColor="text1"/>
          <w:sz w:val="24"/>
          <w:szCs w:val="28"/>
        </w:rPr>
        <w:t>Your obedient student,</w:t>
      </w:r>
    </w:p>
    <w:p w:rsidR="001568C0" w:rsidRPr="00E45D82" w:rsidRDefault="001568C0" w:rsidP="001568C0">
      <w:pPr>
        <w:spacing w:after="0"/>
        <w:jc w:val="both"/>
        <w:rPr>
          <w:rFonts w:ascii="Cambria" w:eastAsia="Adobe Fangsong Std R" w:hAnsi="Cambria" w:cs="Times New Roman"/>
          <w:b/>
          <w:color w:val="000000" w:themeColor="text1"/>
          <w:sz w:val="24"/>
          <w:szCs w:val="28"/>
        </w:rPr>
      </w:pPr>
      <w:r w:rsidRPr="00E45D82">
        <w:rPr>
          <w:rFonts w:ascii="Cambria" w:eastAsia="Adobe Fangsong Std R" w:hAnsi="Cambria" w:cs="Times New Roman"/>
          <w:b/>
          <w:color w:val="000000" w:themeColor="text1"/>
          <w:sz w:val="24"/>
          <w:szCs w:val="28"/>
        </w:rPr>
        <w:t xml:space="preserve">Name: Farzana Akter Mithila </w:t>
      </w:r>
    </w:p>
    <w:p w:rsidR="001568C0" w:rsidRPr="00E45D82" w:rsidRDefault="001568C0" w:rsidP="001568C0">
      <w:pPr>
        <w:spacing w:after="0"/>
        <w:jc w:val="both"/>
        <w:rPr>
          <w:rFonts w:ascii="Cambria" w:eastAsia="Adobe Fangsong Std R" w:hAnsi="Cambria" w:cs="Times New Roman"/>
          <w:b/>
          <w:color w:val="000000" w:themeColor="text1"/>
          <w:sz w:val="24"/>
          <w:szCs w:val="28"/>
        </w:rPr>
      </w:pPr>
      <w:r w:rsidRPr="00E45D82">
        <w:rPr>
          <w:rFonts w:ascii="Cambria" w:eastAsia="Adobe Fangsong Std R" w:hAnsi="Cambria" w:cs="Times New Roman"/>
          <w:b/>
          <w:color w:val="000000" w:themeColor="text1"/>
          <w:sz w:val="24"/>
          <w:szCs w:val="28"/>
        </w:rPr>
        <w:t>ID:</w:t>
      </w:r>
      <w:r w:rsidR="00090440" w:rsidRPr="00E45D82">
        <w:rPr>
          <w:rFonts w:ascii="Cambria" w:eastAsia="Adobe Fangsong Std R" w:hAnsi="Cambria" w:cs="Times New Roman"/>
          <w:b/>
          <w:color w:val="000000" w:themeColor="text1"/>
          <w:sz w:val="24"/>
          <w:szCs w:val="28"/>
        </w:rPr>
        <w:t xml:space="preserve"> 111 121 086</w:t>
      </w:r>
    </w:p>
    <w:p w:rsidR="001568C0" w:rsidRPr="00E45D82" w:rsidRDefault="001568C0" w:rsidP="001568C0">
      <w:pPr>
        <w:autoSpaceDE w:val="0"/>
        <w:autoSpaceDN w:val="0"/>
        <w:adjustRightInd w:val="0"/>
        <w:spacing w:after="0"/>
        <w:jc w:val="both"/>
        <w:rPr>
          <w:rFonts w:ascii="Cambria" w:hAnsi="Cambria" w:cs="Times New Roman"/>
          <w:sz w:val="24"/>
          <w:szCs w:val="24"/>
          <w:lang w:bidi="bn-IN"/>
        </w:rPr>
      </w:pPr>
      <w:r w:rsidRPr="00E45D82">
        <w:rPr>
          <w:rFonts w:ascii="Cambria" w:hAnsi="Cambria" w:cs="Times New Roman"/>
          <w:sz w:val="24"/>
          <w:szCs w:val="24"/>
          <w:lang w:bidi="bn-IN"/>
        </w:rPr>
        <w:t>School of Business and Economics</w:t>
      </w:r>
    </w:p>
    <w:p w:rsidR="001568C0" w:rsidRPr="00E45D82" w:rsidRDefault="001568C0" w:rsidP="001568C0">
      <w:pPr>
        <w:autoSpaceDE w:val="0"/>
        <w:autoSpaceDN w:val="0"/>
        <w:adjustRightInd w:val="0"/>
        <w:spacing w:after="0"/>
        <w:jc w:val="both"/>
        <w:rPr>
          <w:rFonts w:ascii="Cambria" w:hAnsi="Cambria" w:cs="Times New Roman"/>
          <w:sz w:val="24"/>
          <w:szCs w:val="24"/>
          <w:lang w:bidi="bn-IN"/>
        </w:rPr>
      </w:pPr>
      <w:r w:rsidRPr="00E45D82">
        <w:rPr>
          <w:rFonts w:ascii="Cambria" w:hAnsi="Cambria" w:cs="Times New Roman"/>
          <w:sz w:val="24"/>
          <w:szCs w:val="24"/>
          <w:lang w:bidi="bn-IN"/>
        </w:rPr>
        <w:t>United International University</w:t>
      </w:r>
    </w:p>
    <w:p w:rsidR="00090440" w:rsidRDefault="00090440" w:rsidP="00164542">
      <w:pPr>
        <w:jc w:val="center"/>
        <w:rPr>
          <w:rFonts w:ascii="Gabriola" w:hAnsi="Gabriola"/>
          <w:b/>
          <w:color w:val="002060"/>
          <w:sz w:val="48"/>
          <w:szCs w:val="28"/>
        </w:rPr>
      </w:pPr>
    </w:p>
    <w:p w:rsidR="00E45D82" w:rsidRDefault="00E45D82" w:rsidP="00164542">
      <w:pPr>
        <w:jc w:val="center"/>
        <w:rPr>
          <w:rFonts w:ascii="Cambria" w:hAnsi="Cambria"/>
          <w:b/>
          <w:color w:val="002060"/>
          <w:sz w:val="36"/>
          <w:szCs w:val="28"/>
        </w:rPr>
      </w:pPr>
    </w:p>
    <w:p w:rsidR="00E45D82" w:rsidRDefault="00E45D82" w:rsidP="00164542">
      <w:pPr>
        <w:jc w:val="center"/>
        <w:rPr>
          <w:rFonts w:ascii="Cambria" w:hAnsi="Cambria"/>
          <w:b/>
          <w:color w:val="002060"/>
          <w:sz w:val="36"/>
          <w:szCs w:val="28"/>
        </w:rPr>
      </w:pPr>
    </w:p>
    <w:p w:rsidR="00E45D82" w:rsidRDefault="00E45D82">
      <w:pPr>
        <w:spacing w:line="259" w:lineRule="auto"/>
        <w:rPr>
          <w:rFonts w:ascii="Cambria" w:hAnsi="Cambria"/>
          <w:b/>
          <w:color w:val="002060"/>
          <w:sz w:val="36"/>
          <w:szCs w:val="28"/>
        </w:rPr>
      </w:pPr>
      <w:r w:rsidRPr="00E45D82">
        <w:rPr>
          <w:noProof/>
          <w:sz w:val="20"/>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656915</wp:posOffset>
            </wp:positionV>
            <wp:extent cx="1457325" cy="476885"/>
            <wp:effectExtent l="0" t="0" r="9525" b="0"/>
            <wp:wrapThrough wrapText="bothSides">
              <wp:wrapPolygon edited="0">
                <wp:start x="847" y="0"/>
                <wp:lineTo x="0" y="14668"/>
                <wp:lineTo x="0" y="18120"/>
                <wp:lineTo x="1412" y="20708"/>
                <wp:lineTo x="5647" y="20708"/>
                <wp:lineTo x="21459" y="19846"/>
                <wp:lineTo x="21459" y="0"/>
                <wp:lineTo x="84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476885"/>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b/>
          <w:color w:val="002060"/>
          <w:sz w:val="36"/>
          <w:szCs w:val="28"/>
        </w:rPr>
        <w:br w:type="page"/>
      </w:r>
    </w:p>
    <w:p w:rsidR="001568C0" w:rsidRPr="001441E8" w:rsidRDefault="001568C0" w:rsidP="00164542">
      <w:pPr>
        <w:jc w:val="center"/>
        <w:rPr>
          <w:rFonts w:ascii="Cambria" w:hAnsi="Cambria"/>
          <w:b/>
          <w:color w:val="002060"/>
          <w:sz w:val="36"/>
          <w:szCs w:val="28"/>
        </w:rPr>
      </w:pPr>
      <w:r w:rsidRPr="001441E8">
        <w:rPr>
          <w:rFonts w:ascii="Cambria" w:hAnsi="Cambria"/>
          <w:b/>
          <w:color w:val="002060"/>
          <w:sz w:val="36"/>
          <w:szCs w:val="28"/>
        </w:rPr>
        <w:lastRenderedPageBreak/>
        <w:t>Acknowledgement</w:t>
      </w:r>
    </w:p>
    <w:p w:rsidR="001441E8" w:rsidRPr="00E45D82" w:rsidRDefault="001441E8" w:rsidP="001568C0">
      <w:pPr>
        <w:spacing w:line="360" w:lineRule="auto"/>
        <w:jc w:val="both"/>
        <w:rPr>
          <w:rFonts w:ascii="Cambria" w:hAnsi="Cambria"/>
          <w:sz w:val="10"/>
          <w:szCs w:val="28"/>
        </w:rPr>
      </w:pPr>
    </w:p>
    <w:p w:rsidR="001568C0" w:rsidRPr="00E45D82" w:rsidRDefault="001568C0" w:rsidP="001568C0">
      <w:pPr>
        <w:spacing w:line="360" w:lineRule="auto"/>
        <w:jc w:val="both"/>
        <w:rPr>
          <w:rFonts w:ascii="Cambria" w:hAnsi="Cambria" w:cs="Times New Roman"/>
          <w:sz w:val="24"/>
          <w:szCs w:val="24"/>
        </w:rPr>
      </w:pPr>
      <w:r w:rsidRPr="00E45D82">
        <w:rPr>
          <w:rFonts w:ascii="Cambria" w:hAnsi="Cambria"/>
          <w:sz w:val="24"/>
          <w:szCs w:val="28"/>
        </w:rPr>
        <w:t>I want to start my project report by thanking my Almighty Allah for his all the blessings to me. This project report would not be possible for me without the guidance, knowledge, and direction provided by our honourable faculty and my project supervisor</w:t>
      </w:r>
      <w:r w:rsidRPr="00E45D82">
        <w:rPr>
          <w:rFonts w:ascii="Cambria" w:hAnsi="Cambria"/>
          <w:b/>
          <w:sz w:val="24"/>
          <w:szCs w:val="28"/>
        </w:rPr>
        <w:t xml:space="preserve"> </w:t>
      </w:r>
      <w:r w:rsidRPr="00E45D82">
        <w:rPr>
          <w:rFonts w:ascii="Cambria" w:hAnsi="Cambria" w:cs="Times New Roman"/>
          <w:b/>
          <w:i/>
          <w:sz w:val="24"/>
          <w:szCs w:val="24"/>
        </w:rPr>
        <w:t>Nasrin Akter</w:t>
      </w:r>
      <w:r w:rsidRPr="00E45D82">
        <w:rPr>
          <w:rFonts w:ascii="Cambria" w:hAnsi="Cambria" w:cs="Times New Roman"/>
          <w:sz w:val="24"/>
          <w:szCs w:val="24"/>
        </w:rPr>
        <w:t xml:space="preserve">, </w:t>
      </w:r>
      <w:r w:rsidRPr="00E45D82">
        <w:rPr>
          <w:rFonts w:ascii="Cambria" w:hAnsi="Cambria" w:cs="Times New Roman"/>
          <w:b/>
          <w:sz w:val="24"/>
          <w:szCs w:val="24"/>
        </w:rPr>
        <w:t>Assistant Professor</w:t>
      </w:r>
      <w:r w:rsidRPr="00E45D82">
        <w:rPr>
          <w:rFonts w:ascii="Cambria" w:hAnsi="Cambria" w:cs="Times New Roman"/>
          <w:sz w:val="24"/>
          <w:szCs w:val="24"/>
        </w:rPr>
        <w:t xml:space="preserve">, United International University. Thank you so much sir for all the </w:t>
      </w:r>
      <w:r w:rsidR="001441E8" w:rsidRPr="00E45D82">
        <w:rPr>
          <w:rFonts w:ascii="Cambria" w:hAnsi="Cambria" w:cs="Times New Roman"/>
          <w:sz w:val="24"/>
          <w:szCs w:val="24"/>
        </w:rPr>
        <w:t>support</w:t>
      </w:r>
      <w:r w:rsidRPr="00E45D82">
        <w:rPr>
          <w:rFonts w:ascii="Cambria" w:hAnsi="Cambria" w:cs="Times New Roman"/>
          <w:sz w:val="24"/>
          <w:szCs w:val="24"/>
        </w:rPr>
        <w:t>s that worked and helped me a lot to complete this report.</w:t>
      </w:r>
    </w:p>
    <w:p w:rsidR="001568C0" w:rsidRPr="00E45D82" w:rsidRDefault="001568C0" w:rsidP="001568C0">
      <w:pPr>
        <w:spacing w:line="360" w:lineRule="auto"/>
        <w:jc w:val="both"/>
        <w:rPr>
          <w:rFonts w:ascii="Cambria" w:hAnsi="Cambria"/>
          <w:sz w:val="24"/>
          <w:szCs w:val="28"/>
        </w:rPr>
      </w:pPr>
      <w:r w:rsidRPr="00E45D82">
        <w:rPr>
          <w:rFonts w:ascii="Cambria" w:hAnsi="Cambria"/>
          <w:color w:val="000000" w:themeColor="text1"/>
          <w:sz w:val="24"/>
          <w:szCs w:val="28"/>
        </w:rPr>
        <w:t xml:space="preserve">As I haven’t done </w:t>
      </w:r>
      <w:r w:rsidR="009F011B">
        <w:rPr>
          <w:rFonts w:ascii="Cambria" w:hAnsi="Cambria"/>
          <w:color w:val="000000" w:themeColor="text1"/>
          <w:sz w:val="24"/>
          <w:szCs w:val="28"/>
        </w:rPr>
        <w:t>project</w:t>
      </w:r>
      <w:r w:rsidRPr="00E45D82">
        <w:rPr>
          <w:rFonts w:ascii="Cambria" w:hAnsi="Cambria"/>
          <w:color w:val="000000" w:themeColor="text1"/>
          <w:sz w:val="24"/>
          <w:szCs w:val="28"/>
        </w:rPr>
        <w:t xml:space="preserve"> inside a company, I didn’t have any single manager, or a group of colleagues. But while collecting information, I had to meet a lot officials of different banks and I get to know some banking organizations are already using Green HRM policies and there I had met a lot of employees and staffs</w:t>
      </w:r>
      <w:r w:rsidRPr="00E45D82">
        <w:rPr>
          <w:rFonts w:ascii="Cambria" w:hAnsi="Cambria"/>
          <w:sz w:val="24"/>
          <w:szCs w:val="28"/>
        </w:rPr>
        <w:t>, who supported me with a lot of valuable inside information. Additionally, they also requested me of some confidential data should not come into light. There are also a few employee of different organization involved those to lead me to complete my report.</w:t>
      </w:r>
    </w:p>
    <w:p w:rsidR="001568C0" w:rsidRPr="00E45D82" w:rsidRDefault="001568C0" w:rsidP="001568C0">
      <w:pPr>
        <w:spacing w:line="360" w:lineRule="auto"/>
        <w:rPr>
          <w:rFonts w:ascii="Cambria" w:hAnsi="Cambria"/>
          <w:sz w:val="24"/>
          <w:szCs w:val="28"/>
        </w:rPr>
      </w:pPr>
      <w:r w:rsidRPr="00E45D82">
        <w:rPr>
          <w:rFonts w:ascii="Cambria" w:hAnsi="Cambria"/>
          <w:sz w:val="24"/>
          <w:szCs w:val="28"/>
        </w:rPr>
        <w:t>I would love to thank them all.</w:t>
      </w:r>
    </w:p>
    <w:p w:rsidR="001568C0" w:rsidRDefault="009A7B1E">
      <w:pPr>
        <w:spacing w:line="259" w:lineRule="auto"/>
        <w:rPr>
          <w:rFonts w:ascii="Cambria" w:hAnsi="Cambria"/>
          <w:sz w:val="28"/>
          <w:szCs w:val="28"/>
        </w:rPr>
      </w:pPr>
      <w:r>
        <w:rPr>
          <w:noProof/>
          <w:lang w:eastAsia="en-GB"/>
        </w:rPr>
        <w:drawing>
          <wp:anchor distT="0" distB="0" distL="114300" distR="114300" simplePos="0" relativeHeight="251660288" behindDoc="0" locked="0" layoutInCell="1" allowOverlap="1" wp14:anchorId="77950A60" wp14:editId="2BBC0B73">
            <wp:simplePos x="0" y="0"/>
            <wp:positionH relativeFrom="margin">
              <wp:align>center</wp:align>
            </wp:positionH>
            <wp:positionV relativeFrom="paragraph">
              <wp:posOffset>2777860</wp:posOffset>
            </wp:positionV>
            <wp:extent cx="1457325" cy="476885"/>
            <wp:effectExtent l="0" t="0" r="9525" b="0"/>
            <wp:wrapThrough wrapText="bothSides">
              <wp:wrapPolygon edited="0">
                <wp:start x="847" y="0"/>
                <wp:lineTo x="0" y="14668"/>
                <wp:lineTo x="0" y="18120"/>
                <wp:lineTo x="1412" y="20708"/>
                <wp:lineTo x="5647" y="20708"/>
                <wp:lineTo x="21459" y="19846"/>
                <wp:lineTo x="21459" y="0"/>
                <wp:lineTo x="847"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476885"/>
                    </a:xfrm>
                    <a:prstGeom prst="rect">
                      <a:avLst/>
                    </a:prstGeom>
                    <a:noFill/>
                  </pic:spPr>
                </pic:pic>
              </a:graphicData>
            </a:graphic>
            <wp14:sizeRelH relativeFrom="page">
              <wp14:pctWidth>0</wp14:pctWidth>
            </wp14:sizeRelH>
            <wp14:sizeRelV relativeFrom="page">
              <wp14:pctHeight>0</wp14:pctHeight>
            </wp14:sizeRelV>
          </wp:anchor>
        </w:drawing>
      </w:r>
      <w:r w:rsidR="001568C0">
        <w:rPr>
          <w:rFonts w:ascii="Cambria" w:hAnsi="Cambria"/>
          <w:sz w:val="28"/>
          <w:szCs w:val="28"/>
        </w:rPr>
        <w:br w:type="page"/>
      </w:r>
    </w:p>
    <w:p w:rsidR="004B25A1" w:rsidRPr="001441E8" w:rsidRDefault="001568C0" w:rsidP="00B22697">
      <w:pPr>
        <w:spacing w:line="360" w:lineRule="auto"/>
        <w:jc w:val="center"/>
        <w:rPr>
          <w:rFonts w:ascii="Cambria" w:hAnsi="Cambria"/>
          <w:b/>
          <w:color w:val="1F4E79" w:themeColor="accent1" w:themeShade="80"/>
          <w:sz w:val="36"/>
          <w:szCs w:val="28"/>
        </w:rPr>
      </w:pPr>
      <w:r w:rsidRPr="001441E8">
        <w:rPr>
          <w:rFonts w:ascii="Cambria" w:hAnsi="Cambria"/>
          <w:b/>
          <w:color w:val="1F4E79" w:themeColor="accent1" w:themeShade="80"/>
          <w:sz w:val="36"/>
          <w:szCs w:val="28"/>
        </w:rPr>
        <w:lastRenderedPageBreak/>
        <w:t>Executive Summary</w:t>
      </w:r>
    </w:p>
    <w:p w:rsidR="00B22697" w:rsidRPr="00E45D82" w:rsidRDefault="009A7B1E" w:rsidP="00B22697">
      <w:pPr>
        <w:spacing w:line="360" w:lineRule="auto"/>
        <w:jc w:val="both"/>
        <w:rPr>
          <w:rFonts w:ascii="Cambria" w:hAnsi="Cambria"/>
          <w:color w:val="000000" w:themeColor="text1"/>
          <w:sz w:val="24"/>
          <w:szCs w:val="28"/>
        </w:rPr>
      </w:pPr>
      <w:r w:rsidRPr="00E45D82">
        <w:rPr>
          <w:rFonts w:ascii="Cambria" w:hAnsi="Cambria"/>
          <w:sz w:val="24"/>
        </w:rPr>
        <w:t xml:space="preserve">The Project report is a pre-requirement of achieving the Bachelor of Business Administration (BBA) degree from United International University. A student who successfully completed to the total of 123 credits courses from United International University (UIU), has to choose between Internship </w:t>
      </w:r>
      <w:r w:rsidR="00B22697" w:rsidRPr="00E45D82">
        <w:rPr>
          <w:rFonts w:ascii="Cambria" w:hAnsi="Cambria"/>
          <w:sz w:val="24"/>
        </w:rPr>
        <w:t>and</w:t>
      </w:r>
      <w:r w:rsidRPr="00E45D82">
        <w:rPr>
          <w:rFonts w:ascii="Cambria" w:hAnsi="Cambria"/>
          <w:sz w:val="24"/>
        </w:rPr>
        <w:t xml:space="preserve"> project program. Project program is a three months long course. I have chosen </w:t>
      </w:r>
      <w:r w:rsidR="00B22697" w:rsidRPr="00E45D82">
        <w:rPr>
          <w:rFonts w:ascii="Cambria" w:hAnsi="Cambria"/>
          <w:sz w:val="24"/>
        </w:rPr>
        <w:t>project program so that I can get freedom to observe any particular sector or company and prepare a report based on my major area. My University also assigned me a project supervisor to show guidelines of how to choose an informative and important project report topic. The topic, I have chosen is ‘</w:t>
      </w:r>
      <w:r w:rsidR="00B22697" w:rsidRPr="00E45D82">
        <w:rPr>
          <w:rFonts w:ascii="Cambria" w:hAnsi="Cambria"/>
          <w:i/>
          <w:color w:val="000000" w:themeColor="text1"/>
          <w:sz w:val="24"/>
          <w:szCs w:val="28"/>
        </w:rPr>
        <w:t xml:space="preserve">The concept of Green Human resource management (GHRM) for Bangladeshi Banking Sector’. </w:t>
      </w:r>
      <w:r w:rsidR="00B22697" w:rsidRPr="00E45D82">
        <w:rPr>
          <w:rFonts w:ascii="Cambria" w:hAnsi="Cambria"/>
          <w:color w:val="000000" w:themeColor="text1"/>
          <w:sz w:val="24"/>
          <w:szCs w:val="28"/>
        </w:rPr>
        <w:t>And my honourable supervisor gladly accepted the topic and motivated me to work on it.</w:t>
      </w:r>
    </w:p>
    <w:p w:rsidR="00B22697" w:rsidRPr="00E45D82" w:rsidRDefault="00B22697" w:rsidP="00B22697">
      <w:pPr>
        <w:spacing w:line="360" w:lineRule="auto"/>
        <w:jc w:val="both"/>
        <w:rPr>
          <w:rFonts w:ascii="Cambria" w:hAnsi="Cambria"/>
          <w:sz w:val="24"/>
          <w:szCs w:val="28"/>
          <w:lang w:val="en"/>
        </w:rPr>
      </w:pPr>
      <w:r w:rsidRPr="00E45D82">
        <w:rPr>
          <w:rFonts w:ascii="Cambria" w:hAnsi="Cambria"/>
          <w:sz w:val="24"/>
          <w:szCs w:val="28"/>
          <w:lang w:val="en"/>
        </w:rPr>
        <w:t>Green human resource management (GHRM) is the positive utilization of HRM functions to encourage the sustainable use of resources in business organizations and, in general, to assist the cause of environmental sustainability. The goal of ecology is to use products, services, and methods that do not harm the environment through pollution or the depletion of natural resources. GHRM, therefore, uses environmentally friendly human resource policies and functions, helps organizations to achieve their monetary goals with an environmentally positive image, and protects the environment from many bad impacts that may be caused by previous policies and practices performed by organizations.</w:t>
      </w:r>
    </w:p>
    <w:p w:rsidR="004C6F37" w:rsidRPr="00580BA0" w:rsidRDefault="00B22697" w:rsidP="00B22697">
      <w:pPr>
        <w:spacing w:line="360" w:lineRule="auto"/>
        <w:jc w:val="both"/>
        <w:rPr>
          <w:rFonts w:ascii="Cambria" w:hAnsi="Cambria"/>
          <w:sz w:val="24"/>
          <w:szCs w:val="28"/>
          <w:lang w:val="en"/>
        </w:rPr>
      </w:pPr>
      <w:r w:rsidRPr="00E45D82">
        <w:rPr>
          <w:rFonts w:ascii="Cambria" w:hAnsi="Cambria"/>
          <w:sz w:val="24"/>
          <w:szCs w:val="28"/>
          <w:lang w:val="en"/>
        </w:rPr>
        <w:t xml:space="preserve">After observing all the necessary information of green Human Resource management, I </w:t>
      </w:r>
      <w:r w:rsidR="006B4EF3" w:rsidRPr="00E45D82">
        <w:rPr>
          <w:rFonts w:ascii="Cambria" w:hAnsi="Cambria"/>
          <w:sz w:val="24"/>
          <w:szCs w:val="28"/>
          <w:lang w:val="en"/>
        </w:rPr>
        <w:t>is</w:t>
      </w:r>
      <w:r w:rsidRPr="00E45D82">
        <w:rPr>
          <w:rFonts w:ascii="Cambria" w:hAnsi="Cambria"/>
          <w:sz w:val="24"/>
          <w:szCs w:val="28"/>
          <w:lang w:val="en"/>
        </w:rPr>
        <w:t xml:space="preserve"> so </w:t>
      </w:r>
      <w:r w:rsidR="006B4EF3" w:rsidRPr="00E45D82">
        <w:rPr>
          <w:rFonts w:ascii="Cambria" w:hAnsi="Cambria"/>
          <w:sz w:val="24"/>
          <w:szCs w:val="28"/>
          <w:lang w:val="en"/>
        </w:rPr>
        <w:t xml:space="preserve">hopeful as well as delightful that if it can be implemented by the Bangladeshi banking sector, it can also work for the betterment of the environment as well as the banks objectives and goals. In my report, I will share an introduction of the report at chapter 1 what includes the basic ideas of this project report. At chapter 2, I will share the literature review of this report, what includes the basic knowledge of some of new terms what can help the reader to understand the report better. Next, </w:t>
      </w:r>
      <w:r w:rsidR="00580BA0" w:rsidRPr="00E45D82">
        <w:rPr>
          <w:rFonts w:ascii="Cambria" w:hAnsi="Cambria"/>
          <w:sz w:val="24"/>
          <w:szCs w:val="28"/>
          <w:lang w:val="en"/>
        </w:rPr>
        <w:t>in</w:t>
      </w:r>
      <w:r w:rsidR="006B4EF3" w:rsidRPr="00E45D82">
        <w:rPr>
          <w:rFonts w:ascii="Cambria" w:hAnsi="Cambria"/>
          <w:sz w:val="24"/>
          <w:szCs w:val="28"/>
          <w:lang w:val="en"/>
        </w:rPr>
        <w:t xml:space="preserve"> chapter 3, I will share the main discussion of the report that includes Green HRM vs Traditional HRM, </w:t>
      </w:r>
      <w:r w:rsidR="004C6F37" w:rsidRPr="00E45D82">
        <w:rPr>
          <w:rFonts w:ascii="Cambria" w:hAnsi="Cambria"/>
          <w:sz w:val="24"/>
          <w:szCs w:val="28"/>
          <w:lang w:val="en"/>
        </w:rPr>
        <w:t>Green Banking in Bangladesh, Objectives of Green Banking, Process, Policies and procedures of Green Banking, Challenges of Green Human Resource Management and so on.</w:t>
      </w:r>
      <w:r w:rsidR="00580BA0">
        <w:rPr>
          <w:rFonts w:ascii="Cambria" w:hAnsi="Cambria"/>
          <w:sz w:val="24"/>
          <w:szCs w:val="28"/>
          <w:lang w:val="en"/>
        </w:rPr>
        <w:t xml:space="preserve"> </w:t>
      </w:r>
      <w:r w:rsidR="004C6F37" w:rsidRPr="00E45D82">
        <w:rPr>
          <w:rFonts w:ascii="Cambria" w:hAnsi="Cambria"/>
          <w:sz w:val="24"/>
          <w:szCs w:val="28"/>
          <w:lang w:val="en"/>
        </w:rPr>
        <w:t xml:space="preserve">Finally, I will </w:t>
      </w:r>
      <w:r w:rsidR="004C6F37" w:rsidRPr="00E45D82">
        <w:rPr>
          <w:rFonts w:ascii="Cambria" w:hAnsi="Cambria"/>
          <w:sz w:val="24"/>
          <w:szCs w:val="28"/>
          <w:lang w:val="en"/>
        </w:rPr>
        <w:lastRenderedPageBreak/>
        <w:t>provide some suggestions for the banking industry in brief for the better utilization of the Green Human Resource Management.</w:t>
      </w:r>
    </w:p>
    <w:p w:rsidR="001568C0" w:rsidRDefault="001568C0"/>
    <w:p w:rsidR="001568C0" w:rsidRDefault="009A7B6B">
      <w:pPr>
        <w:spacing w:line="259" w:lineRule="auto"/>
      </w:pPr>
      <w:r w:rsidRPr="00E45D82">
        <w:rPr>
          <w:noProof/>
          <w:sz w:val="20"/>
          <w:lang w:eastAsia="en-GB"/>
        </w:rPr>
        <w:drawing>
          <wp:anchor distT="0" distB="0" distL="114300" distR="114300" simplePos="0" relativeHeight="251675648" behindDoc="0" locked="0" layoutInCell="1" allowOverlap="1" wp14:anchorId="7BD92656" wp14:editId="54A0B531">
            <wp:simplePos x="0" y="0"/>
            <wp:positionH relativeFrom="margin">
              <wp:align>center</wp:align>
            </wp:positionH>
            <wp:positionV relativeFrom="paragraph">
              <wp:posOffset>7050405</wp:posOffset>
            </wp:positionV>
            <wp:extent cx="1457325" cy="476885"/>
            <wp:effectExtent l="0" t="0" r="9525" b="0"/>
            <wp:wrapThrough wrapText="bothSides">
              <wp:wrapPolygon edited="0">
                <wp:start x="847" y="0"/>
                <wp:lineTo x="0" y="14668"/>
                <wp:lineTo x="0" y="18120"/>
                <wp:lineTo x="1412" y="20708"/>
                <wp:lineTo x="5647" y="20708"/>
                <wp:lineTo x="21459" y="19846"/>
                <wp:lineTo x="21459" y="0"/>
                <wp:lineTo x="847"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476885"/>
                    </a:xfrm>
                    <a:prstGeom prst="rect">
                      <a:avLst/>
                    </a:prstGeom>
                    <a:noFill/>
                  </pic:spPr>
                </pic:pic>
              </a:graphicData>
            </a:graphic>
            <wp14:sizeRelH relativeFrom="page">
              <wp14:pctWidth>0</wp14:pctWidth>
            </wp14:sizeRelH>
            <wp14:sizeRelV relativeFrom="page">
              <wp14:pctHeight>0</wp14:pctHeight>
            </wp14:sizeRelV>
          </wp:anchor>
        </w:drawing>
      </w:r>
      <w:r w:rsidR="001568C0">
        <w:br w:type="page"/>
      </w:r>
    </w:p>
    <w:p w:rsidR="00B911AA" w:rsidRPr="009A03C2" w:rsidRDefault="001568C0" w:rsidP="009A03C2">
      <w:pPr>
        <w:jc w:val="center"/>
        <w:rPr>
          <w:rFonts w:ascii="Cambria" w:hAnsi="Cambria"/>
          <w:b/>
          <w:color w:val="1F4E79" w:themeColor="accent1" w:themeShade="80"/>
          <w:sz w:val="36"/>
        </w:rPr>
      </w:pPr>
      <w:r w:rsidRPr="007E5BBE">
        <w:rPr>
          <w:rFonts w:ascii="Cambria" w:hAnsi="Cambria"/>
          <w:b/>
          <w:color w:val="1F4E79" w:themeColor="accent1" w:themeShade="80"/>
          <w:sz w:val="36"/>
        </w:rPr>
        <w:lastRenderedPageBreak/>
        <w:t>Table</w:t>
      </w:r>
      <w:r w:rsidR="00B911AA" w:rsidRPr="007E5BBE">
        <w:rPr>
          <w:rFonts w:ascii="Cambria" w:hAnsi="Cambria"/>
          <w:b/>
          <w:color w:val="1F4E79" w:themeColor="accent1" w:themeShade="80"/>
          <w:sz w:val="36"/>
        </w:rPr>
        <w:t xml:space="preserve"> of Content</w:t>
      </w:r>
    </w:p>
    <w:p w:rsidR="009A03C2" w:rsidRDefault="009A03C2" w:rsidP="009E7DB7">
      <w:pPr>
        <w:pStyle w:val="TOC1"/>
      </w:pPr>
    </w:p>
    <w:p w:rsidR="001C0BCC" w:rsidRPr="009E7DB7" w:rsidRDefault="001C0BCC" w:rsidP="009E7DB7">
      <w:pPr>
        <w:pStyle w:val="TOC1"/>
        <w:rPr>
          <w:u w:val="single"/>
        </w:rPr>
      </w:pPr>
      <w:r w:rsidRPr="009E7DB7">
        <w:rPr>
          <w:u w:val="single"/>
        </w:rPr>
        <w:t>Chapter One: Introduction</w:t>
      </w:r>
    </w:p>
    <w:p w:rsidR="001C0BCC" w:rsidRPr="009E7DB7" w:rsidRDefault="007B7115" w:rsidP="009E7DB7">
      <w:pPr>
        <w:pStyle w:val="TOC1"/>
        <w:rPr>
          <w:rFonts w:eastAsiaTheme="minorEastAsia"/>
          <w:lang w:eastAsia="en-GB"/>
        </w:rPr>
      </w:pPr>
      <w:r w:rsidRPr="009E7DB7">
        <w:fldChar w:fldCharType="begin"/>
      </w:r>
      <w:r w:rsidRPr="009E7DB7">
        <w:instrText xml:space="preserve"> TOC \o "1-3" \h \z \u </w:instrText>
      </w:r>
      <w:r w:rsidRPr="009E7DB7">
        <w:fldChar w:fldCharType="separate"/>
      </w:r>
      <w:hyperlink w:anchor="_Toc534285258" w:history="1">
        <w:r w:rsidR="001C0BCC" w:rsidRPr="009E7DB7">
          <w:rPr>
            <w:rStyle w:val="Hyperlink"/>
            <w:color w:val="auto"/>
            <w:sz w:val="24"/>
            <w:szCs w:val="24"/>
          </w:rPr>
          <w:t>1.1</w:t>
        </w:r>
        <w:r w:rsidR="001C0BCC" w:rsidRPr="009E7DB7">
          <w:rPr>
            <w:rFonts w:eastAsiaTheme="minorEastAsia"/>
            <w:lang w:eastAsia="en-GB"/>
          </w:rPr>
          <w:tab/>
        </w:r>
        <w:r w:rsidR="001C0BCC" w:rsidRPr="009E7DB7">
          <w:rPr>
            <w:rStyle w:val="Hyperlink"/>
            <w:color w:val="auto"/>
            <w:sz w:val="24"/>
            <w:szCs w:val="24"/>
          </w:rPr>
          <w:t>Origin of the Report</w:t>
        </w:r>
        <w:r w:rsidR="001C0BCC" w:rsidRPr="009E7DB7">
          <w:rPr>
            <w:webHidden/>
          </w:rPr>
          <w:tab/>
        </w:r>
        <w:r w:rsidR="001C0BCC" w:rsidRPr="009E7DB7">
          <w:rPr>
            <w:webHidden/>
          </w:rPr>
          <w:fldChar w:fldCharType="begin"/>
        </w:r>
        <w:r w:rsidR="001C0BCC" w:rsidRPr="009E7DB7">
          <w:rPr>
            <w:webHidden/>
          </w:rPr>
          <w:instrText xml:space="preserve"> PAGEREF _Toc534285258 \h </w:instrText>
        </w:r>
        <w:r w:rsidR="001C0BCC" w:rsidRPr="009E7DB7">
          <w:rPr>
            <w:webHidden/>
          </w:rPr>
        </w:r>
        <w:r w:rsidR="001C0BCC" w:rsidRPr="009E7DB7">
          <w:rPr>
            <w:webHidden/>
          </w:rPr>
          <w:fldChar w:fldCharType="separate"/>
        </w:r>
        <w:r w:rsidR="00137303">
          <w:rPr>
            <w:webHidden/>
          </w:rPr>
          <w:t>2</w:t>
        </w:r>
        <w:r w:rsidR="001C0BCC" w:rsidRPr="009E7DB7">
          <w:rPr>
            <w:webHidden/>
          </w:rPr>
          <w:fldChar w:fldCharType="end"/>
        </w:r>
      </w:hyperlink>
    </w:p>
    <w:p w:rsidR="001C0BCC" w:rsidRPr="009E7DB7" w:rsidRDefault="00B06137" w:rsidP="009E7DB7">
      <w:pPr>
        <w:pStyle w:val="TOC1"/>
        <w:rPr>
          <w:rFonts w:eastAsiaTheme="minorEastAsia"/>
          <w:lang w:eastAsia="en-GB"/>
        </w:rPr>
      </w:pPr>
      <w:hyperlink w:anchor="_Toc534285259" w:history="1">
        <w:r w:rsidR="001C0BCC" w:rsidRPr="009E7DB7">
          <w:rPr>
            <w:rStyle w:val="Hyperlink"/>
            <w:color w:val="auto"/>
            <w:sz w:val="24"/>
            <w:szCs w:val="24"/>
          </w:rPr>
          <w:t>1.2</w:t>
        </w:r>
        <w:r w:rsidR="001C0BCC" w:rsidRPr="009E7DB7">
          <w:rPr>
            <w:rFonts w:eastAsiaTheme="minorEastAsia"/>
            <w:lang w:eastAsia="en-GB"/>
          </w:rPr>
          <w:tab/>
        </w:r>
        <w:r w:rsidR="001C0BCC" w:rsidRPr="009E7DB7">
          <w:rPr>
            <w:rStyle w:val="Hyperlink"/>
            <w:color w:val="auto"/>
            <w:sz w:val="24"/>
            <w:szCs w:val="24"/>
          </w:rPr>
          <w:t>Scope of the Report</w:t>
        </w:r>
        <w:r w:rsidR="001C0BCC" w:rsidRPr="009E7DB7">
          <w:rPr>
            <w:webHidden/>
          </w:rPr>
          <w:tab/>
        </w:r>
        <w:r w:rsidR="001C0BCC" w:rsidRPr="009E7DB7">
          <w:rPr>
            <w:webHidden/>
          </w:rPr>
          <w:fldChar w:fldCharType="begin"/>
        </w:r>
        <w:r w:rsidR="001C0BCC" w:rsidRPr="009E7DB7">
          <w:rPr>
            <w:webHidden/>
          </w:rPr>
          <w:instrText xml:space="preserve"> PAGEREF _Toc534285259 \h </w:instrText>
        </w:r>
        <w:r w:rsidR="001C0BCC" w:rsidRPr="009E7DB7">
          <w:rPr>
            <w:webHidden/>
          </w:rPr>
        </w:r>
        <w:r w:rsidR="001C0BCC" w:rsidRPr="009E7DB7">
          <w:rPr>
            <w:webHidden/>
          </w:rPr>
          <w:fldChar w:fldCharType="separate"/>
        </w:r>
        <w:r w:rsidR="00137303">
          <w:rPr>
            <w:webHidden/>
          </w:rPr>
          <w:t>2</w:t>
        </w:r>
        <w:r w:rsidR="001C0BCC" w:rsidRPr="009E7DB7">
          <w:rPr>
            <w:webHidden/>
          </w:rPr>
          <w:fldChar w:fldCharType="end"/>
        </w:r>
      </w:hyperlink>
    </w:p>
    <w:p w:rsidR="001C0BCC" w:rsidRPr="009E7DB7" w:rsidRDefault="00B06137" w:rsidP="009E7DB7">
      <w:pPr>
        <w:pStyle w:val="TOC1"/>
        <w:rPr>
          <w:rFonts w:eastAsiaTheme="minorEastAsia"/>
          <w:lang w:eastAsia="en-GB"/>
        </w:rPr>
      </w:pPr>
      <w:hyperlink w:anchor="_Toc534285260" w:history="1">
        <w:r w:rsidR="001C0BCC" w:rsidRPr="009E7DB7">
          <w:rPr>
            <w:rStyle w:val="Hyperlink"/>
            <w:color w:val="auto"/>
            <w:sz w:val="24"/>
            <w:szCs w:val="24"/>
          </w:rPr>
          <w:t>1.3</w:t>
        </w:r>
        <w:r w:rsidR="001C0BCC" w:rsidRPr="009E7DB7">
          <w:rPr>
            <w:rFonts w:eastAsiaTheme="minorEastAsia"/>
            <w:lang w:eastAsia="en-GB"/>
          </w:rPr>
          <w:tab/>
        </w:r>
        <w:r w:rsidR="001C0BCC" w:rsidRPr="009E7DB7">
          <w:rPr>
            <w:rStyle w:val="Hyperlink"/>
            <w:color w:val="auto"/>
            <w:sz w:val="24"/>
            <w:szCs w:val="24"/>
          </w:rPr>
          <w:t>Objectives of the Report</w:t>
        </w:r>
        <w:r w:rsidR="001C0BCC" w:rsidRPr="009E7DB7">
          <w:rPr>
            <w:webHidden/>
          </w:rPr>
          <w:tab/>
        </w:r>
        <w:r w:rsidR="001C0BCC" w:rsidRPr="009E7DB7">
          <w:rPr>
            <w:webHidden/>
          </w:rPr>
          <w:fldChar w:fldCharType="begin"/>
        </w:r>
        <w:r w:rsidR="001C0BCC" w:rsidRPr="009E7DB7">
          <w:rPr>
            <w:webHidden/>
          </w:rPr>
          <w:instrText xml:space="preserve"> PAGEREF _Toc534285260 \h </w:instrText>
        </w:r>
        <w:r w:rsidR="001C0BCC" w:rsidRPr="009E7DB7">
          <w:rPr>
            <w:webHidden/>
          </w:rPr>
        </w:r>
        <w:r w:rsidR="001C0BCC" w:rsidRPr="009E7DB7">
          <w:rPr>
            <w:webHidden/>
          </w:rPr>
          <w:fldChar w:fldCharType="separate"/>
        </w:r>
        <w:r w:rsidR="00137303">
          <w:rPr>
            <w:webHidden/>
          </w:rPr>
          <w:t>2</w:t>
        </w:r>
        <w:r w:rsidR="001C0BCC" w:rsidRPr="009E7DB7">
          <w:rPr>
            <w:webHidden/>
          </w:rPr>
          <w:fldChar w:fldCharType="end"/>
        </w:r>
      </w:hyperlink>
    </w:p>
    <w:p w:rsidR="001C0BCC" w:rsidRPr="009E7DB7" w:rsidRDefault="00B06137" w:rsidP="009E7DB7">
      <w:pPr>
        <w:pStyle w:val="TOC2"/>
        <w:pBdr>
          <w:top w:val="single" w:sz="4" w:space="1" w:color="auto"/>
          <w:left w:val="single" w:sz="4" w:space="4" w:color="auto"/>
          <w:bottom w:val="single" w:sz="4" w:space="1" w:color="auto"/>
          <w:right w:val="single" w:sz="4" w:space="4" w:color="auto"/>
        </w:pBdr>
        <w:tabs>
          <w:tab w:val="left" w:pos="660"/>
          <w:tab w:val="right" w:leader="underscore" w:pos="9016"/>
        </w:tabs>
        <w:spacing w:after="0" w:line="360" w:lineRule="auto"/>
        <w:ind w:left="57"/>
        <w:rPr>
          <w:rFonts w:ascii="Times New Roman" w:eastAsiaTheme="minorEastAsia" w:hAnsi="Times New Roman" w:cs="Times New Roman"/>
          <w:noProof/>
          <w:sz w:val="24"/>
          <w:szCs w:val="24"/>
          <w:lang w:eastAsia="en-GB"/>
        </w:rPr>
      </w:pPr>
      <w:hyperlink w:anchor="_Toc534285261" w:history="1">
        <w:r w:rsidR="001C0BCC" w:rsidRPr="009E7DB7">
          <w:rPr>
            <w:rStyle w:val="Hyperlink"/>
            <w:rFonts w:ascii="Times New Roman" w:hAnsi="Times New Roman" w:cs="Times New Roman"/>
            <w:noProof/>
            <w:color w:val="auto"/>
            <w:sz w:val="24"/>
            <w:szCs w:val="24"/>
          </w:rPr>
          <w:t>a.</w:t>
        </w:r>
        <w:r w:rsidR="001C0BCC" w:rsidRPr="009E7DB7">
          <w:rPr>
            <w:rFonts w:ascii="Times New Roman" w:eastAsiaTheme="minorEastAsia" w:hAnsi="Times New Roman" w:cs="Times New Roman"/>
            <w:noProof/>
            <w:sz w:val="24"/>
            <w:szCs w:val="24"/>
            <w:lang w:eastAsia="en-GB"/>
          </w:rPr>
          <w:tab/>
        </w:r>
        <w:r w:rsidR="001C0BCC" w:rsidRPr="009E7DB7">
          <w:rPr>
            <w:rStyle w:val="Hyperlink"/>
            <w:rFonts w:ascii="Times New Roman" w:hAnsi="Times New Roman" w:cs="Times New Roman"/>
            <w:noProof/>
            <w:color w:val="auto"/>
            <w:sz w:val="24"/>
            <w:szCs w:val="24"/>
          </w:rPr>
          <w:t>Primary Objectives:</w:t>
        </w:r>
        <w:r w:rsidR="001C0BCC" w:rsidRPr="009E7DB7">
          <w:rPr>
            <w:rFonts w:ascii="Times New Roman" w:hAnsi="Times New Roman" w:cs="Times New Roman"/>
            <w:noProof/>
            <w:webHidden/>
            <w:sz w:val="24"/>
            <w:szCs w:val="24"/>
          </w:rPr>
          <w:tab/>
        </w:r>
        <w:r w:rsidR="001C0BCC" w:rsidRPr="009E7DB7">
          <w:rPr>
            <w:rFonts w:ascii="Times New Roman" w:hAnsi="Times New Roman" w:cs="Times New Roman"/>
            <w:noProof/>
            <w:webHidden/>
            <w:sz w:val="24"/>
            <w:szCs w:val="24"/>
          </w:rPr>
          <w:fldChar w:fldCharType="begin"/>
        </w:r>
        <w:r w:rsidR="001C0BCC" w:rsidRPr="009E7DB7">
          <w:rPr>
            <w:rFonts w:ascii="Times New Roman" w:hAnsi="Times New Roman" w:cs="Times New Roman"/>
            <w:noProof/>
            <w:webHidden/>
            <w:sz w:val="24"/>
            <w:szCs w:val="24"/>
          </w:rPr>
          <w:instrText xml:space="preserve"> PAGEREF _Toc534285261 \h </w:instrText>
        </w:r>
        <w:r w:rsidR="001C0BCC" w:rsidRPr="009E7DB7">
          <w:rPr>
            <w:rFonts w:ascii="Times New Roman" w:hAnsi="Times New Roman" w:cs="Times New Roman"/>
            <w:noProof/>
            <w:webHidden/>
            <w:sz w:val="24"/>
            <w:szCs w:val="24"/>
          </w:rPr>
        </w:r>
        <w:r w:rsidR="001C0BCC" w:rsidRPr="009E7DB7">
          <w:rPr>
            <w:rFonts w:ascii="Times New Roman" w:hAnsi="Times New Roman" w:cs="Times New Roman"/>
            <w:noProof/>
            <w:webHidden/>
            <w:sz w:val="24"/>
            <w:szCs w:val="24"/>
          </w:rPr>
          <w:fldChar w:fldCharType="separate"/>
        </w:r>
        <w:r w:rsidR="00137303">
          <w:rPr>
            <w:rFonts w:ascii="Times New Roman" w:hAnsi="Times New Roman" w:cs="Times New Roman"/>
            <w:noProof/>
            <w:webHidden/>
            <w:sz w:val="24"/>
            <w:szCs w:val="24"/>
          </w:rPr>
          <w:t>2</w:t>
        </w:r>
        <w:r w:rsidR="001C0BCC" w:rsidRPr="009E7DB7">
          <w:rPr>
            <w:rFonts w:ascii="Times New Roman" w:hAnsi="Times New Roman" w:cs="Times New Roman"/>
            <w:noProof/>
            <w:webHidden/>
            <w:sz w:val="24"/>
            <w:szCs w:val="24"/>
          </w:rPr>
          <w:fldChar w:fldCharType="end"/>
        </w:r>
      </w:hyperlink>
    </w:p>
    <w:p w:rsidR="001C0BCC" w:rsidRPr="009E7DB7" w:rsidRDefault="00B06137" w:rsidP="009E7DB7">
      <w:pPr>
        <w:pStyle w:val="TOC2"/>
        <w:pBdr>
          <w:top w:val="single" w:sz="4" w:space="1" w:color="auto"/>
          <w:left w:val="single" w:sz="4" w:space="4" w:color="auto"/>
          <w:bottom w:val="single" w:sz="4" w:space="1" w:color="auto"/>
          <w:right w:val="single" w:sz="4" w:space="4" w:color="auto"/>
        </w:pBdr>
        <w:tabs>
          <w:tab w:val="left" w:pos="660"/>
          <w:tab w:val="right" w:leader="underscore" w:pos="9016"/>
        </w:tabs>
        <w:spacing w:after="0" w:line="360" w:lineRule="auto"/>
        <w:ind w:left="57"/>
        <w:rPr>
          <w:rFonts w:ascii="Times New Roman" w:eastAsiaTheme="minorEastAsia" w:hAnsi="Times New Roman" w:cs="Times New Roman"/>
          <w:noProof/>
          <w:sz w:val="24"/>
          <w:szCs w:val="24"/>
          <w:lang w:eastAsia="en-GB"/>
        </w:rPr>
      </w:pPr>
      <w:hyperlink w:anchor="_Toc534285262" w:history="1">
        <w:r w:rsidR="001C0BCC" w:rsidRPr="009E7DB7">
          <w:rPr>
            <w:rStyle w:val="Hyperlink"/>
            <w:rFonts w:ascii="Times New Roman" w:hAnsi="Times New Roman" w:cs="Times New Roman"/>
            <w:noProof/>
            <w:color w:val="auto"/>
            <w:sz w:val="24"/>
            <w:szCs w:val="24"/>
          </w:rPr>
          <w:t>b.</w:t>
        </w:r>
        <w:r w:rsidR="001C0BCC" w:rsidRPr="009E7DB7">
          <w:rPr>
            <w:rFonts w:ascii="Times New Roman" w:eastAsiaTheme="minorEastAsia" w:hAnsi="Times New Roman" w:cs="Times New Roman"/>
            <w:noProof/>
            <w:sz w:val="24"/>
            <w:szCs w:val="24"/>
            <w:lang w:eastAsia="en-GB"/>
          </w:rPr>
          <w:tab/>
        </w:r>
        <w:r w:rsidR="001C0BCC" w:rsidRPr="009E7DB7">
          <w:rPr>
            <w:rStyle w:val="Hyperlink"/>
            <w:rFonts w:ascii="Times New Roman" w:hAnsi="Times New Roman" w:cs="Times New Roman"/>
            <w:noProof/>
            <w:color w:val="auto"/>
            <w:sz w:val="24"/>
            <w:szCs w:val="24"/>
          </w:rPr>
          <w:t>Specific Objectives:</w:t>
        </w:r>
        <w:r w:rsidR="001C0BCC" w:rsidRPr="009E7DB7">
          <w:rPr>
            <w:rFonts w:ascii="Times New Roman" w:hAnsi="Times New Roman" w:cs="Times New Roman"/>
            <w:noProof/>
            <w:webHidden/>
            <w:sz w:val="24"/>
            <w:szCs w:val="24"/>
          </w:rPr>
          <w:tab/>
        </w:r>
        <w:r w:rsidR="001C0BCC" w:rsidRPr="009E7DB7">
          <w:rPr>
            <w:rFonts w:ascii="Times New Roman" w:hAnsi="Times New Roman" w:cs="Times New Roman"/>
            <w:noProof/>
            <w:webHidden/>
            <w:sz w:val="24"/>
            <w:szCs w:val="24"/>
          </w:rPr>
          <w:fldChar w:fldCharType="begin"/>
        </w:r>
        <w:r w:rsidR="001C0BCC" w:rsidRPr="009E7DB7">
          <w:rPr>
            <w:rFonts w:ascii="Times New Roman" w:hAnsi="Times New Roman" w:cs="Times New Roman"/>
            <w:noProof/>
            <w:webHidden/>
            <w:sz w:val="24"/>
            <w:szCs w:val="24"/>
          </w:rPr>
          <w:instrText xml:space="preserve"> PAGEREF _Toc534285262 \h </w:instrText>
        </w:r>
        <w:r w:rsidR="001C0BCC" w:rsidRPr="009E7DB7">
          <w:rPr>
            <w:rFonts w:ascii="Times New Roman" w:hAnsi="Times New Roman" w:cs="Times New Roman"/>
            <w:noProof/>
            <w:webHidden/>
            <w:sz w:val="24"/>
            <w:szCs w:val="24"/>
          </w:rPr>
        </w:r>
        <w:r w:rsidR="001C0BCC" w:rsidRPr="009E7DB7">
          <w:rPr>
            <w:rFonts w:ascii="Times New Roman" w:hAnsi="Times New Roman" w:cs="Times New Roman"/>
            <w:noProof/>
            <w:webHidden/>
            <w:sz w:val="24"/>
            <w:szCs w:val="24"/>
          </w:rPr>
          <w:fldChar w:fldCharType="separate"/>
        </w:r>
        <w:r w:rsidR="00137303">
          <w:rPr>
            <w:rFonts w:ascii="Times New Roman" w:hAnsi="Times New Roman" w:cs="Times New Roman"/>
            <w:noProof/>
            <w:webHidden/>
            <w:sz w:val="24"/>
            <w:szCs w:val="24"/>
          </w:rPr>
          <w:t>3</w:t>
        </w:r>
        <w:r w:rsidR="001C0BCC" w:rsidRPr="009E7DB7">
          <w:rPr>
            <w:rFonts w:ascii="Times New Roman" w:hAnsi="Times New Roman" w:cs="Times New Roman"/>
            <w:noProof/>
            <w:webHidden/>
            <w:sz w:val="24"/>
            <w:szCs w:val="24"/>
          </w:rPr>
          <w:fldChar w:fldCharType="end"/>
        </w:r>
      </w:hyperlink>
    </w:p>
    <w:p w:rsidR="001C0BCC" w:rsidRPr="009E7DB7" w:rsidRDefault="00B06137" w:rsidP="009E7DB7">
      <w:pPr>
        <w:pStyle w:val="TOC1"/>
        <w:rPr>
          <w:rFonts w:eastAsiaTheme="minorEastAsia"/>
          <w:lang w:eastAsia="en-GB"/>
        </w:rPr>
      </w:pPr>
      <w:hyperlink w:anchor="_Toc534285263" w:history="1">
        <w:r w:rsidR="001C0BCC" w:rsidRPr="009E7DB7">
          <w:rPr>
            <w:rStyle w:val="Hyperlink"/>
            <w:color w:val="auto"/>
            <w:sz w:val="24"/>
            <w:szCs w:val="24"/>
          </w:rPr>
          <w:t>1.4</w:t>
        </w:r>
        <w:r w:rsidR="001C0BCC" w:rsidRPr="009E7DB7">
          <w:rPr>
            <w:rFonts w:eastAsiaTheme="minorEastAsia"/>
            <w:lang w:eastAsia="en-GB"/>
          </w:rPr>
          <w:tab/>
        </w:r>
        <w:r w:rsidR="001C0BCC" w:rsidRPr="009E7DB7">
          <w:rPr>
            <w:rStyle w:val="Hyperlink"/>
            <w:color w:val="auto"/>
            <w:sz w:val="24"/>
            <w:szCs w:val="24"/>
          </w:rPr>
          <w:t>Methodology of the Report</w:t>
        </w:r>
        <w:r w:rsidR="001C0BCC" w:rsidRPr="009E7DB7">
          <w:rPr>
            <w:webHidden/>
          </w:rPr>
          <w:tab/>
        </w:r>
        <w:r w:rsidR="001C0BCC" w:rsidRPr="009E7DB7">
          <w:rPr>
            <w:webHidden/>
          </w:rPr>
          <w:fldChar w:fldCharType="begin"/>
        </w:r>
        <w:r w:rsidR="001C0BCC" w:rsidRPr="009E7DB7">
          <w:rPr>
            <w:webHidden/>
          </w:rPr>
          <w:instrText xml:space="preserve"> PAGEREF _Toc534285263 \h </w:instrText>
        </w:r>
        <w:r w:rsidR="001C0BCC" w:rsidRPr="009E7DB7">
          <w:rPr>
            <w:webHidden/>
          </w:rPr>
        </w:r>
        <w:r w:rsidR="001C0BCC" w:rsidRPr="009E7DB7">
          <w:rPr>
            <w:webHidden/>
          </w:rPr>
          <w:fldChar w:fldCharType="separate"/>
        </w:r>
        <w:r w:rsidR="00137303">
          <w:rPr>
            <w:webHidden/>
          </w:rPr>
          <w:t>3</w:t>
        </w:r>
        <w:r w:rsidR="001C0BCC" w:rsidRPr="009E7DB7">
          <w:rPr>
            <w:webHidden/>
          </w:rPr>
          <w:fldChar w:fldCharType="end"/>
        </w:r>
      </w:hyperlink>
    </w:p>
    <w:p w:rsidR="001C0BCC" w:rsidRPr="009E7DB7" w:rsidRDefault="00B06137" w:rsidP="009E7DB7">
      <w:pPr>
        <w:pStyle w:val="TOC2"/>
        <w:pBdr>
          <w:top w:val="single" w:sz="4" w:space="1" w:color="auto"/>
          <w:left w:val="single" w:sz="4" w:space="4" w:color="auto"/>
          <w:bottom w:val="single" w:sz="4" w:space="1" w:color="auto"/>
          <w:right w:val="single" w:sz="4" w:space="4" w:color="auto"/>
        </w:pBdr>
        <w:tabs>
          <w:tab w:val="left" w:pos="1100"/>
          <w:tab w:val="right" w:leader="underscore" w:pos="9016"/>
        </w:tabs>
        <w:spacing w:after="0" w:line="360" w:lineRule="auto"/>
        <w:ind w:left="57"/>
        <w:rPr>
          <w:rFonts w:ascii="Times New Roman" w:eastAsiaTheme="minorEastAsia" w:hAnsi="Times New Roman" w:cs="Times New Roman"/>
          <w:noProof/>
          <w:sz w:val="24"/>
          <w:szCs w:val="24"/>
          <w:lang w:eastAsia="en-GB"/>
        </w:rPr>
      </w:pPr>
      <w:hyperlink w:anchor="_Toc534285264" w:history="1">
        <w:r w:rsidR="001C0BCC" w:rsidRPr="009E7DB7">
          <w:rPr>
            <w:rStyle w:val="Hyperlink"/>
            <w:rFonts w:ascii="Times New Roman" w:hAnsi="Times New Roman" w:cs="Times New Roman"/>
            <w:noProof/>
            <w:color w:val="auto"/>
            <w:sz w:val="24"/>
            <w:szCs w:val="24"/>
          </w:rPr>
          <w:t>1.4.1</w:t>
        </w:r>
        <w:r w:rsidR="001C0BCC" w:rsidRPr="009E7DB7">
          <w:rPr>
            <w:rFonts w:ascii="Times New Roman" w:eastAsiaTheme="minorEastAsia" w:hAnsi="Times New Roman" w:cs="Times New Roman"/>
            <w:noProof/>
            <w:sz w:val="24"/>
            <w:szCs w:val="24"/>
            <w:lang w:eastAsia="en-GB"/>
          </w:rPr>
          <w:tab/>
        </w:r>
        <w:r w:rsidR="001C0BCC" w:rsidRPr="009E7DB7">
          <w:rPr>
            <w:rStyle w:val="Hyperlink"/>
            <w:rFonts w:ascii="Times New Roman" w:hAnsi="Times New Roman" w:cs="Times New Roman"/>
            <w:noProof/>
            <w:color w:val="auto"/>
            <w:sz w:val="24"/>
            <w:szCs w:val="24"/>
          </w:rPr>
          <w:t>Data collection:</w:t>
        </w:r>
        <w:r w:rsidR="001C0BCC" w:rsidRPr="009E7DB7">
          <w:rPr>
            <w:rFonts w:ascii="Times New Roman" w:hAnsi="Times New Roman" w:cs="Times New Roman"/>
            <w:noProof/>
            <w:webHidden/>
            <w:sz w:val="24"/>
            <w:szCs w:val="24"/>
          </w:rPr>
          <w:tab/>
        </w:r>
        <w:r w:rsidR="001C0BCC" w:rsidRPr="009E7DB7">
          <w:rPr>
            <w:rFonts w:ascii="Times New Roman" w:hAnsi="Times New Roman" w:cs="Times New Roman"/>
            <w:noProof/>
            <w:webHidden/>
            <w:sz w:val="24"/>
            <w:szCs w:val="24"/>
          </w:rPr>
          <w:fldChar w:fldCharType="begin"/>
        </w:r>
        <w:r w:rsidR="001C0BCC" w:rsidRPr="009E7DB7">
          <w:rPr>
            <w:rFonts w:ascii="Times New Roman" w:hAnsi="Times New Roman" w:cs="Times New Roman"/>
            <w:noProof/>
            <w:webHidden/>
            <w:sz w:val="24"/>
            <w:szCs w:val="24"/>
          </w:rPr>
          <w:instrText xml:space="preserve"> PAGEREF _Toc534285264 \h </w:instrText>
        </w:r>
        <w:r w:rsidR="001C0BCC" w:rsidRPr="009E7DB7">
          <w:rPr>
            <w:rFonts w:ascii="Times New Roman" w:hAnsi="Times New Roman" w:cs="Times New Roman"/>
            <w:noProof/>
            <w:webHidden/>
            <w:sz w:val="24"/>
            <w:szCs w:val="24"/>
          </w:rPr>
        </w:r>
        <w:r w:rsidR="001C0BCC" w:rsidRPr="009E7DB7">
          <w:rPr>
            <w:rFonts w:ascii="Times New Roman" w:hAnsi="Times New Roman" w:cs="Times New Roman"/>
            <w:noProof/>
            <w:webHidden/>
            <w:sz w:val="24"/>
            <w:szCs w:val="24"/>
          </w:rPr>
          <w:fldChar w:fldCharType="separate"/>
        </w:r>
        <w:r w:rsidR="00137303">
          <w:rPr>
            <w:rFonts w:ascii="Times New Roman" w:hAnsi="Times New Roman" w:cs="Times New Roman"/>
            <w:noProof/>
            <w:webHidden/>
            <w:sz w:val="24"/>
            <w:szCs w:val="24"/>
          </w:rPr>
          <w:t>3</w:t>
        </w:r>
        <w:r w:rsidR="001C0BCC" w:rsidRPr="009E7DB7">
          <w:rPr>
            <w:rFonts w:ascii="Times New Roman" w:hAnsi="Times New Roman" w:cs="Times New Roman"/>
            <w:noProof/>
            <w:webHidden/>
            <w:sz w:val="24"/>
            <w:szCs w:val="24"/>
          </w:rPr>
          <w:fldChar w:fldCharType="end"/>
        </w:r>
      </w:hyperlink>
    </w:p>
    <w:p w:rsidR="001C0BCC" w:rsidRPr="009E7DB7" w:rsidRDefault="00B06137" w:rsidP="009E7DB7">
      <w:pPr>
        <w:pStyle w:val="TOC1"/>
        <w:rPr>
          <w:rFonts w:eastAsiaTheme="minorEastAsia"/>
          <w:lang w:eastAsia="en-GB"/>
        </w:rPr>
      </w:pPr>
      <w:hyperlink w:anchor="_Toc534285265" w:history="1">
        <w:r w:rsidR="001C0BCC" w:rsidRPr="009E7DB7">
          <w:rPr>
            <w:rStyle w:val="Hyperlink"/>
            <w:color w:val="auto"/>
            <w:sz w:val="24"/>
            <w:szCs w:val="24"/>
          </w:rPr>
          <w:t>1.5</w:t>
        </w:r>
        <w:r w:rsidR="001C0BCC" w:rsidRPr="009E7DB7">
          <w:rPr>
            <w:rFonts w:eastAsiaTheme="minorEastAsia"/>
            <w:lang w:eastAsia="en-GB"/>
          </w:rPr>
          <w:tab/>
        </w:r>
        <w:r w:rsidR="001C0BCC" w:rsidRPr="009E7DB7">
          <w:rPr>
            <w:rStyle w:val="Hyperlink"/>
            <w:color w:val="auto"/>
            <w:sz w:val="24"/>
            <w:szCs w:val="24"/>
          </w:rPr>
          <w:t>Limitations of the Report</w:t>
        </w:r>
        <w:r w:rsidR="001C0BCC" w:rsidRPr="009E7DB7">
          <w:rPr>
            <w:webHidden/>
          </w:rPr>
          <w:tab/>
        </w:r>
        <w:r w:rsidR="001C0BCC" w:rsidRPr="009E7DB7">
          <w:rPr>
            <w:webHidden/>
          </w:rPr>
          <w:fldChar w:fldCharType="begin"/>
        </w:r>
        <w:r w:rsidR="001C0BCC" w:rsidRPr="009E7DB7">
          <w:rPr>
            <w:webHidden/>
          </w:rPr>
          <w:instrText xml:space="preserve"> PAGEREF _Toc534285265 \h </w:instrText>
        </w:r>
        <w:r w:rsidR="001C0BCC" w:rsidRPr="009E7DB7">
          <w:rPr>
            <w:webHidden/>
          </w:rPr>
        </w:r>
        <w:r w:rsidR="001C0BCC" w:rsidRPr="009E7DB7">
          <w:rPr>
            <w:webHidden/>
          </w:rPr>
          <w:fldChar w:fldCharType="separate"/>
        </w:r>
        <w:r w:rsidR="00137303">
          <w:rPr>
            <w:webHidden/>
          </w:rPr>
          <w:t>3</w:t>
        </w:r>
        <w:r w:rsidR="001C0BCC" w:rsidRPr="009E7DB7">
          <w:rPr>
            <w:webHidden/>
          </w:rPr>
          <w:fldChar w:fldCharType="end"/>
        </w:r>
      </w:hyperlink>
    </w:p>
    <w:p w:rsidR="009E7DB7" w:rsidRPr="009E7DB7" w:rsidRDefault="009E7DB7" w:rsidP="009E7DB7">
      <w:pPr>
        <w:pStyle w:val="TOC1"/>
        <w:rPr>
          <w:rStyle w:val="Hyperlink"/>
          <w:color w:val="auto"/>
        </w:rPr>
      </w:pPr>
    </w:p>
    <w:p w:rsidR="001C0BCC" w:rsidRPr="009E7DB7" w:rsidRDefault="001C0BCC" w:rsidP="009E7DB7">
      <w:pPr>
        <w:pStyle w:val="TOC1"/>
        <w:rPr>
          <w:rStyle w:val="Hyperlink"/>
          <w:color w:val="auto"/>
        </w:rPr>
      </w:pPr>
      <w:r w:rsidRPr="009E7DB7">
        <w:rPr>
          <w:rStyle w:val="Hyperlink"/>
          <w:color w:val="auto"/>
        </w:rPr>
        <w:t>Chapter Two: Literature Review</w:t>
      </w:r>
    </w:p>
    <w:p w:rsidR="001C0BCC" w:rsidRPr="009E7DB7" w:rsidRDefault="00B06137" w:rsidP="009E7DB7">
      <w:pPr>
        <w:pStyle w:val="TOC1"/>
        <w:rPr>
          <w:rFonts w:eastAsiaTheme="minorEastAsia"/>
          <w:lang w:eastAsia="en-GB"/>
        </w:rPr>
      </w:pPr>
      <w:hyperlink w:anchor="_Toc534285266" w:history="1">
        <w:r w:rsidR="001C0BCC" w:rsidRPr="009E7DB7">
          <w:rPr>
            <w:rStyle w:val="Hyperlink"/>
            <w:color w:val="auto"/>
            <w:sz w:val="24"/>
            <w:szCs w:val="24"/>
          </w:rPr>
          <w:t>2.1 The Concept of Human Resource Management (HRM)</w:t>
        </w:r>
        <w:r w:rsidR="001C0BCC" w:rsidRPr="009E7DB7">
          <w:rPr>
            <w:webHidden/>
          </w:rPr>
          <w:tab/>
        </w:r>
        <w:r w:rsidR="001C0BCC" w:rsidRPr="009E7DB7">
          <w:rPr>
            <w:webHidden/>
          </w:rPr>
          <w:fldChar w:fldCharType="begin"/>
        </w:r>
        <w:r w:rsidR="001C0BCC" w:rsidRPr="009E7DB7">
          <w:rPr>
            <w:webHidden/>
          </w:rPr>
          <w:instrText xml:space="preserve"> PAGEREF _Toc534285266 \h </w:instrText>
        </w:r>
        <w:r w:rsidR="001C0BCC" w:rsidRPr="009E7DB7">
          <w:rPr>
            <w:webHidden/>
          </w:rPr>
        </w:r>
        <w:r w:rsidR="001C0BCC" w:rsidRPr="009E7DB7">
          <w:rPr>
            <w:webHidden/>
          </w:rPr>
          <w:fldChar w:fldCharType="separate"/>
        </w:r>
        <w:r w:rsidR="00137303">
          <w:rPr>
            <w:webHidden/>
          </w:rPr>
          <w:t>7</w:t>
        </w:r>
        <w:r w:rsidR="001C0BCC" w:rsidRPr="009E7DB7">
          <w:rPr>
            <w:webHidden/>
          </w:rPr>
          <w:fldChar w:fldCharType="end"/>
        </w:r>
      </w:hyperlink>
    </w:p>
    <w:p w:rsidR="001C0BCC" w:rsidRPr="009E7DB7" w:rsidRDefault="00B06137" w:rsidP="009E7DB7">
      <w:pPr>
        <w:pStyle w:val="TOC1"/>
        <w:rPr>
          <w:rFonts w:eastAsiaTheme="minorEastAsia"/>
          <w:lang w:eastAsia="en-GB"/>
        </w:rPr>
      </w:pPr>
      <w:hyperlink w:anchor="_Toc534285267" w:history="1">
        <w:r w:rsidR="001C0BCC" w:rsidRPr="009E7DB7">
          <w:rPr>
            <w:rStyle w:val="Hyperlink"/>
            <w:color w:val="auto"/>
            <w:sz w:val="24"/>
            <w:szCs w:val="24"/>
          </w:rPr>
          <w:t>2.2 The Concept of Green Human Resource Management (GHRM)</w:t>
        </w:r>
        <w:r w:rsidR="001C0BCC" w:rsidRPr="009E7DB7">
          <w:rPr>
            <w:webHidden/>
          </w:rPr>
          <w:tab/>
        </w:r>
        <w:r w:rsidR="001C0BCC" w:rsidRPr="009E7DB7">
          <w:rPr>
            <w:webHidden/>
          </w:rPr>
          <w:fldChar w:fldCharType="begin"/>
        </w:r>
        <w:r w:rsidR="001C0BCC" w:rsidRPr="009E7DB7">
          <w:rPr>
            <w:webHidden/>
          </w:rPr>
          <w:instrText xml:space="preserve"> PAGEREF _Toc534285267 \h </w:instrText>
        </w:r>
        <w:r w:rsidR="001C0BCC" w:rsidRPr="009E7DB7">
          <w:rPr>
            <w:webHidden/>
          </w:rPr>
        </w:r>
        <w:r w:rsidR="001C0BCC" w:rsidRPr="009E7DB7">
          <w:rPr>
            <w:webHidden/>
          </w:rPr>
          <w:fldChar w:fldCharType="separate"/>
        </w:r>
        <w:r w:rsidR="00137303">
          <w:rPr>
            <w:webHidden/>
          </w:rPr>
          <w:t>7</w:t>
        </w:r>
        <w:r w:rsidR="001C0BCC" w:rsidRPr="009E7DB7">
          <w:rPr>
            <w:webHidden/>
          </w:rPr>
          <w:fldChar w:fldCharType="end"/>
        </w:r>
      </w:hyperlink>
    </w:p>
    <w:p w:rsidR="001C0BCC" w:rsidRPr="009E7DB7" w:rsidRDefault="00B06137" w:rsidP="009E7DB7">
      <w:pPr>
        <w:pStyle w:val="TOC1"/>
        <w:rPr>
          <w:rFonts w:eastAsiaTheme="minorEastAsia"/>
          <w:lang w:eastAsia="en-GB"/>
        </w:rPr>
      </w:pPr>
      <w:hyperlink w:anchor="_Toc534285268" w:history="1">
        <w:r w:rsidR="001C0BCC" w:rsidRPr="009E7DB7">
          <w:rPr>
            <w:rStyle w:val="Hyperlink"/>
            <w:color w:val="auto"/>
            <w:sz w:val="24"/>
            <w:szCs w:val="24"/>
          </w:rPr>
          <w:t>2.3 The Concept of Green Banking (GB)</w:t>
        </w:r>
        <w:r w:rsidR="001C0BCC" w:rsidRPr="009E7DB7">
          <w:rPr>
            <w:webHidden/>
          </w:rPr>
          <w:tab/>
        </w:r>
        <w:r w:rsidR="001C0BCC" w:rsidRPr="009E7DB7">
          <w:rPr>
            <w:webHidden/>
          </w:rPr>
          <w:fldChar w:fldCharType="begin"/>
        </w:r>
        <w:r w:rsidR="001C0BCC" w:rsidRPr="009E7DB7">
          <w:rPr>
            <w:webHidden/>
          </w:rPr>
          <w:instrText xml:space="preserve"> PAGEREF _Toc534285268 \h </w:instrText>
        </w:r>
        <w:r w:rsidR="001C0BCC" w:rsidRPr="009E7DB7">
          <w:rPr>
            <w:webHidden/>
          </w:rPr>
        </w:r>
        <w:r w:rsidR="001C0BCC" w:rsidRPr="009E7DB7">
          <w:rPr>
            <w:webHidden/>
          </w:rPr>
          <w:fldChar w:fldCharType="separate"/>
        </w:r>
        <w:r w:rsidR="00137303">
          <w:rPr>
            <w:webHidden/>
          </w:rPr>
          <w:t>7</w:t>
        </w:r>
        <w:r w:rsidR="001C0BCC" w:rsidRPr="009E7DB7">
          <w:rPr>
            <w:webHidden/>
          </w:rPr>
          <w:fldChar w:fldCharType="end"/>
        </w:r>
      </w:hyperlink>
    </w:p>
    <w:p w:rsidR="009E7DB7" w:rsidRPr="009E7DB7" w:rsidRDefault="009E7DB7" w:rsidP="009E7DB7">
      <w:pPr>
        <w:pStyle w:val="TOC1"/>
        <w:rPr>
          <w:rStyle w:val="Hyperlink"/>
          <w:color w:val="auto"/>
          <w:sz w:val="24"/>
        </w:rPr>
      </w:pPr>
    </w:p>
    <w:p w:rsidR="001C0BCC" w:rsidRPr="009E7DB7" w:rsidRDefault="009E7DB7" w:rsidP="009E7DB7">
      <w:pPr>
        <w:pStyle w:val="TOC1"/>
        <w:rPr>
          <w:rStyle w:val="Hyperlink"/>
          <w:color w:val="auto"/>
          <w:sz w:val="24"/>
        </w:rPr>
      </w:pPr>
      <w:r w:rsidRPr="009E7DB7">
        <w:rPr>
          <w:rStyle w:val="Hyperlink"/>
          <w:color w:val="auto"/>
          <w:szCs w:val="28"/>
        </w:rPr>
        <w:t>Cha</w:t>
      </w:r>
      <w:r w:rsidR="001C0BCC" w:rsidRPr="009E7DB7">
        <w:rPr>
          <w:rStyle w:val="Hyperlink"/>
          <w:color w:val="auto"/>
          <w:szCs w:val="28"/>
        </w:rPr>
        <w:t>pter</w:t>
      </w:r>
      <w:r w:rsidR="001C0BCC" w:rsidRPr="009E7DB7">
        <w:rPr>
          <w:rStyle w:val="Hyperlink"/>
          <w:color w:val="auto"/>
        </w:rPr>
        <w:t xml:space="preserve"> Three: Green HRM Practices in Bangladesh Banking Sector</w:t>
      </w:r>
    </w:p>
    <w:p w:rsidR="001C0BCC" w:rsidRPr="009A7B6B" w:rsidRDefault="00B06137" w:rsidP="009E7DB7">
      <w:pPr>
        <w:pStyle w:val="TOC1"/>
        <w:rPr>
          <w:rFonts w:eastAsiaTheme="minorEastAsia"/>
          <w:sz w:val="24"/>
          <w:szCs w:val="24"/>
          <w:lang w:eastAsia="en-GB"/>
        </w:rPr>
      </w:pPr>
      <w:hyperlink w:anchor="_Toc534285269" w:history="1">
        <w:r w:rsidR="001C0BCC" w:rsidRPr="009A7B6B">
          <w:rPr>
            <w:rStyle w:val="Hyperlink"/>
            <w:color w:val="auto"/>
            <w:sz w:val="24"/>
            <w:szCs w:val="24"/>
          </w:rPr>
          <w:t>3.1</w:t>
        </w:r>
        <w:r w:rsidR="001C0BCC" w:rsidRPr="009A7B6B">
          <w:rPr>
            <w:rFonts w:eastAsiaTheme="minorEastAsia"/>
            <w:sz w:val="24"/>
            <w:szCs w:val="24"/>
            <w:lang w:eastAsia="en-GB"/>
          </w:rPr>
          <w:tab/>
        </w:r>
        <w:r w:rsidR="001C0BCC" w:rsidRPr="009A7B6B">
          <w:rPr>
            <w:rStyle w:val="Hyperlink"/>
            <w:color w:val="auto"/>
            <w:sz w:val="24"/>
            <w:szCs w:val="24"/>
          </w:rPr>
          <w:t>Green banking in Bangladesh</w:t>
        </w:r>
        <w:r w:rsidR="001C0BCC" w:rsidRPr="009A7B6B">
          <w:rPr>
            <w:webHidden/>
            <w:sz w:val="24"/>
            <w:szCs w:val="24"/>
          </w:rPr>
          <w:tab/>
        </w:r>
        <w:r w:rsidR="001C0BCC" w:rsidRPr="009A7B6B">
          <w:rPr>
            <w:webHidden/>
            <w:sz w:val="24"/>
            <w:szCs w:val="24"/>
          </w:rPr>
          <w:fldChar w:fldCharType="begin"/>
        </w:r>
        <w:r w:rsidR="001C0BCC" w:rsidRPr="009A7B6B">
          <w:rPr>
            <w:webHidden/>
            <w:sz w:val="24"/>
            <w:szCs w:val="24"/>
          </w:rPr>
          <w:instrText xml:space="preserve"> PAGEREF _Toc534285269 \h </w:instrText>
        </w:r>
        <w:r w:rsidR="001C0BCC" w:rsidRPr="009A7B6B">
          <w:rPr>
            <w:webHidden/>
            <w:sz w:val="24"/>
            <w:szCs w:val="24"/>
          </w:rPr>
        </w:r>
        <w:r w:rsidR="001C0BCC" w:rsidRPr="009A7B6B">
          <w:rPr>
            <w:webHidden/>
            <w:sz w:val="24"/>
            <w:szCs w:val="24"/>
          </w:rPr>
          <w:fldChar w:fldCharType="separate"/>
        </w:r>
        <w:r w:rsidR="00137303">
          <w:rPr>
            <w:webHidden/>
            <w:sz w:val="24"/>
            <w:szCs w:val="24"/>
          </w:rPr>
          <w:t>9</w:t>
        </w:r>
        <w:r w:rsidR="001C0BCC" w:rsidRPr="009A7B6B">
          <w:rPr>
            <w:webHidden/>
            <w:sz w:val="24"/>
            <w:szCs w:val="24"/>
          </w:rPr>
          <w:fldChar w:fldCharType="end"/>
        </w:r>
      </w:hyperlink>
    </w:p>
    <w:p w:rsidR="001C0BCC" w:rsidRPr="009A7B6B" w:rsidRDefault="00B06137" w:rsidP="009E7DB7">
      <w:pPr>
        <w:pStyle w:val="TOC1"/>
        <w:rPr>
          <w:rFonts w:eastAsiaTheme="minorEastAsia"/>
          <w:sz w:val="24"/>
          <w:szCs w:val="24"/>
          <w:lang w:eastAsia="en-GB"/>
        </w:rPr>
      </w:pPr>
      <w:hyperlink w:anchor="_Toc534285270" w:history="1">
        <w:r w:rsidR="001C0BCC" w:rsidRPr="009A7B6B">
          <w:rPr>
            <w:rStyle w:val="Hyperlink"/>
            <w:color w:val="auto"/>
            <w:sz w:val="24"/>
            <w:szCs w:val="24"/>
          </w:rPr>
          <w:t>3.2</w:t>
        </w:r>
        <w:r w:rsidR="001C0BCC" w:rsidRPr="009A7B6B">
          <w:rPr>
            <w:rFonts w:eastAsiaTheme="minorEastAsia"/>
            <w:sz w:val="24"/>
            <w:szCs w:val="24"/>
            <w:lang w:eastAsia="en-GB"/>
          </w:rPr>
          <w:tab/>
        </w:r>
        <w:r w:rsidR="001C0BCC" w:rsidRPr="009A7B6B">
          <w:rPr>
            <w:rStyle w:val="Hyperlink"/>
            <w:color w:val="auto"/>
            <w:sz w:val="24"/>
            <w:szCs w:val="24"/>
          </w:rPr>
          <w:t>The Activities of Green Banking in Bangladesh.</w:t>
        </w:r>
        <w:r w:rsidR="001C0BCC" w:rsidRPr="009A7B6B">
          <w:rPr>
            <w:webHidden/>
            <w:sz w:val="24"/>
            <w:szCs w:val="24"/>
          </w:rPr>
          <w:tab/>
        </w:r>
        <w:r w:rsidR="001C0BCC" w:rsidRPr="009A7B6B">
          <w:rPr>
            <w:webHidden/>
            <w:sz w:val="24"/>
            <w:szCs w:val="24"/>
          </w:rPr>
          <w:fldChar w:fldCharType="begin"/>
        </w:r>
        <w:r w:rsidR="001C0BCC" w:rsidRPr="009A7B6B">
          <w:rPr>
            <w:webHidden/>
            <w:sz w:val="24"/>
            <w:szCs w:val="24"/>
          </w:rPr>
          <w:instrText xml:space="preserve"> PAGEREF _Toc534285270 \h </w:instrText>
        </w:r>
        <w:r w:rsidR="001C0BCC" w:rsidRPr="009A7B6B">
          <w:rPr>
            <w:webHidden/>
            <w:sz w:val="24"/>
            <w:szCs w:val="24"/>
          </w:rPr>
        </w:r>
        <w:r w:rsidR="001C0BCC" w:rsidRPr="009A7B6B">
          <w:rPr>
            <w:webHidden/>
            <w:sz w:val="24"/>
            <w:szCs w:val="24"/>
          </w:rPr>
          <w:fldChar w:fldCharType="separate"/>
        </w:r>
        <w:r w:rsidR="00137303">
          <w:rPr>
            <w:webHidden/>
            <w:sz w:val="24"/>
            <w:szCs w:val="24"/>
          </w:rPr>
          <w:t>9</w:t>
        </w:r>
        <w:r w:rsidR="001C0BCC" w:rsidRPr="009A7B6B">
          <w:rPr>
            <w:webHidden/>
            <w:sz w:val="24"/>
            <w:szCs w:val="24"/>
          </w:rPr>
          <w:fldChar w:fldCharType="end"/>
        </w:r>
      </w:hyperlink>
    </w:p>
    <w:p w:rsidR="001C0BCC" w:rsidRPr="009A7B6B" w:rsidRDefault="00B06137" w:rsidP="009E7DB7">
      <w:pPr>
        <w:pStyle w:val="TOC2"/>
        <w:pBdr>
          <w:top w:val="single" w:sz="4" w:space="1" w:color="auto"/>
          <w:left w:val="single" w:sz="4" w:space="4" w:color="auto"/>
          <w:bottom w:val="single" w:sz="4" w:space="1" w:color="auto"/>
          <w:right w:val="single" w:sz="4" w:space="4" w:color="auto"/>
        </w:pBdr>
        <w:tabs>
          <w:tab w:val="left" w:pos="1100"/>
          <w:tab w:val="right" w:leader="underscore" w:pos="9016"/>
        </w:tabs>
        <w:spacing w:after="0" w:line="360" w:lineRule="auto"/>
        <w:ind w:left="57"/>
        <w:rPr>
          <w:rFonts w:ascii="Times New Roman" w:eastAsiaTheme="minorEastAsia" w:hAnsi="Times New Roman" w:cs="Times New Roman"/>
          <w:noProof/>
          <w:sz w:val="24"/>
          <w:szCs w:val="24"/>
          <w:lang w:eastAsia="en-GB"/>
        </w:rPr>
      </w:pPr>
      <w:hyperlink w:anchor="_Toc534285271" w:history="1">
        <w:r w:rsidR="001C0BCC" w:rsidRPr="009A7B6B">
          <w:rPr>
            <w:rStyle w:val="Hyperlink"/>
            <w:rFonts w:ascii="Times New Roman" w:hAnsi="Times New Roman" w:cs="Times New Roman"/>
            <w:noProof/>
            <w:color w:val="auto"/>
            <w:sz w:val="24"/>
            <w:szCs w:val="24"/>
          </w:rPr>
          <w:t>3.2.1</w:t>
        </w:r>
        <w:r w:rsidR="001C0BCC" w:rsidRPr="009A7B6B">
          <w:rPr>
            <w:rFonts w:ascii="Times New Roman" w:eastAsiaTheme="minorEastAsia" w:hAnsi="Times New Roman" w:cs="Times New Roman"/>
            <w:noProof/>
            <w:sz w:val="24"/>
            <w:szCs w:val="24"/>
            <w:lang w:eastAsia="en-GB"/>
          </w:rPr>
          <w:tab/>
        </w:r>
        <w:r w:rsidR="001C0BCC" w:rsidRPr="009A7B6B">
          <w:rPr>
            <w:rStyle w:val="Hyperlink"/>
            <w:rFonts w:ascii="Times New Roman" w:hAnsi="Times New Roman" w:cs="Times New Roman"/>
            <w:noProof/>
            <w:color w:val="auto"/>
            <w:sz w:val="24"/>
            <w:szCs w:val="24"/>
          </w:rPr>
          <w:t>Banks in-house green practices:</w:t>
        </w:r>
        <w:r w:rsidR="001C0BCC" w:rsidRPr="009A7B6B">
          <w:rPr>
            <w:rFonts w:ascii="Times New Roman" w:hAnsi="Times New Roman" w:cs="Times New Roman"/>
            <w:noProof/>
            <w:webHidden/>
            <w:sz w:val="24"/>
            <w:szCs w:val="24"/>
          </w:rPr>
          <w:tab/>
        </w:r>
        <w:r w:rsidR="001C0BCC" w:rsidRPr="009A7B6B">
          <w:rPr>
            <w:rFonts w:ascii="Times New Roman" w:hAnsi="Times New Roman" w:cs="Times New Roman"/>
            <w:noProof/>
            <w:webHidden/>
            <w:sz w:val="24"/>
            <w:szCs w:val="24"/>
          </w:rPr>
          <w:fldChar w:fldCharType="begin"/>
        </w:r>
        <w:r w:rsidR="001C0BCC" w:rsidRPr="009A7B6B">
          <w:rPr>
            <w:rFonts w:ascii="Times New Roman" w:hAnsi="Times New Roman" w:cs="Times New Roman"/>
            <w:noProof/>
            <w:webHidden/>
            <w:sz w:val="24"/>
            <w:szCs w:val="24"/>
          </w:rPr>
          <w:instrText xml:space="preserve"> PAGEREF _Toc534285271 \h </w:instrText>
        </w:r>
        <w:r w:rsidR="001C0BCC" w:rsidRPr="009A7B6B">
          <w:rPr>
            <w:rFonts w:ascii="Times New Roman" w:hAnsi="Times New Roman" w:cs="Times New Roman"/>
            <w:noProof/>
            <w:webHidden/>
            <w:sz w:val="24"/>
            <w:szCs w:val="24"/>
          </w:rPr>
        </w:r>
        <w:r w:rsidR="001C0BCC" w:rsidRPr="009A7B6B">
          <w:rPr>
            <w:rFonts w:ascii="Times New Roman" w:hAnsi="Times New Roman" w:cs="Times New Roman"/>
            <w:noProof/>
            <w:webHidden/>
            <w:sz w:val="24"/>
            <w:szCs w:val="24"/>
          </w:rPr>
          <w:fldChar w:fldCharType="separate"/>
        </w:r>
        <w:r w:rsidR="00137303">
          <w:rPr>
            <w:rFonts w:ascii="Times New Roman" w:hAnsi="Times New Roman" w:cs="Times New Roman"/>
            <w:noProof/>
            <w:webHidden/>
            <w:sz w:val="24"/>
            <w:szCs w:val="24"/>
          </w:rPr>
          <w:t>9</w:t>
        </w:r>
        <w:r w:rsidR="001C0BCC" w:rsidRPr="009A7B6B">
          <w:rPr>
            <w:rFonts w:ascii="Times New Roman" w:hAnsi="Times New Roman" w:cs="Times New Roman"/>
            <w:noProof/>
            <w:webHidden/>
            <w:sz w:val="24"/>
            <w:szCs w:val="24"/>
          </w:rPr>
          <w:fldChar w:fldCharType="end"/>
        </w:r>
      </w:hyperlink>
    </w:p>
    <w:p w:rsidR="001C0BCC" w:rsidRPr="009A7B6B" w:rsidRDefault="00B06137" w:rsidP="009E7DB7">
      <w:pPr>
        <w:pStyle w:val="TOC1"/>
        <w:rPr>
          <w:rFonts w:eastAsiaTheme="minorEastAsia"/>
          <w:sz w:val="24"/>
          <w:szCs w:val="24"/>
          <w:lang w:eastAsia="en-GB"/>
        </w:rPr>
      </w:pPr>
      <w:hyperlink w:anchor="_Toc534285272" w:history="1">
        <w:r w:rsidR="001C0BCC" w:rsidRPr="009A7B6B">
          <w:rPr>
            <w:rStyle w:val="Hyperlink"/>
            <w:color w:val="auto"/>
            <w:sz w:val="24"/>
            <w:szCs w:val="24"/>
          </w:rPr>
          <w:t>3.3</w:t>
        </w:r>
        <w:r w:rsidR="001C0BCC" w:rsidRPr="009A7B6B">
          <w:rPr>
            <w:rFonts w:eastAsiaTheme="minorEastAsia"/>
            <w:sz w:val="24"/>
            <w:szCs w:val="24"/>
            <w:lang w:eastAsia="en-GB"/>
          </w:rPr>
          <w:tab/>
        </w:r>
        <w:r w:rsidR="001C0BCC" w:rsidRPr="009A7B6B">
          <w:rPr>
            <w:rStyle w:val="Hyperlink"/>
            <w:color w:val="auto"/>
            <w:sz w:val="24"/>
            <w:szCs w:val="24"/>
          </w:rPr>
          <w:t>Objectives of Green Banking</w:t>
        </w:r>
        <w:r w:rsidR="001C0BCC" w:rsidRPr="009A7B6B">
          <w:rPr>
            <w:webHidden/>
            <w:sz w:val="24"/>
            <w:szCs w:val="24"/>
          </w:rPr>
          <w:tab/>
        </w:r>
        <w:r w:rsidR="001C0BCC" w:rsidRPr="009A7B6B">
          <w:rPr>
            <w:webHidden/>
            <w:sz w:val="24"/>
            <w:szCs w:val="24"/>
          </w:rPr>
          <w:fldChar w:fldCharType="begin"/>
        </w:r>
        <w:r w:rsidR="001C0BCC" w:rsidRPr="009A7B6B">
          <w:rPr>
            <w:webHidden/>
            <w:sz w:val="24"/>
            <w:szCs w:val="24"/>
          </w:rPr>
          <w:instrText xml:space="preserve"> PAGEREF _Toc534285272 \h </w:instrText>
        </w:r>
        <w:r w:rsidR="001C0BCC" w:rsidRPr="009A7B6B">
          <w:rPr>
            <w:webHidden/>
            <w:sz w:val="24"/>
            <w:szCs w:val="24"/>
          </w:rPr>
        </w:r>
        <w:r w:rsidR="001C0BCC" w:rsidRPr="009A7B6B">
          <w:rPr>
            <w:webHidden/>
            <w:sz w:val="24"/>
            <w:szCs w:val="24"/>
          </w:rPr>
          <w:fldChar w:fldCharType="separate"/>
        </w:r>
        <w:r w:rsidR="00137303">
          <w:rPr>
            <w:webHidden/>
            <w:sz w:val="24"/>
            <w:szCs w:val="24"/>
          </w:rPr>
          <w:t>10</w:t>
        </w:r>
        <w:r w:rsidR="001C0BCC" w:rsidRPr="009A7B6B">
          <w:rPr>
            <w:webHidden/>
            <w:sz w:val="24"/>
            <w:szCs w:val="24"/>
          </w:rPr>
          <w:fldChar w:fldCharType="end"/>
        </w:r>
      </w:hyperlink>
    </w:p>
    <w:p w:rsidR="001C0BCC" w:rsidRPr="009A7B6B" w:rsidRDefault="00B06137" w:rsidP="009E7DB7">
      <w:pPr>
        <w:pStyle w:val="TOC1"/>
        <w:rPr>
          <w:rFonts w:eastAsiaTheme="minorEastAsia"/>
          <w:sz w:val="24"/>
          <w:szCs w:val="24"/>
          <w:lang w:eastAsia="en-GB"/>
        </w:rPr>
      </w:pPr>
      <w:hyperlink w:anchor="_Toc534285273" w:history="1">
        <w:r w:rsidR="001C0BCC" w:rsidRPr="009A7B6B">
          <w:rPr>
            <w:rStyle w:val="Hyperlink"/>
            <w:color w:val="auto"/>
            <w:sz w:val="24"/>
            <w:szCs w:val="24"/>
          </w:rPr>
          <w:t>3.4</w:t>
        </w:r>
        <w:r w:rsidR="001C0BCC" w:rsidRPr="009A7B6B">
          <w:rPr>
            <w:rFonts w:eastAsiaTheme="minorEastAsia"/>
            <w:sz w:val="24"/>
            <w:szCs w:val="24"/>
            <w:lang w:eastAsia="en-GB"/>
          </w:rPr>
          <w:tab/>
        </w:r>
        <w:r w:rsidR="001C0BCC" w:rsidRPr="009A7B6B">
          <w:rPr>
            <w:rStyle w:val="Hyperlink"/>
            <w:color w:val="auto"/>
            <w:sz w:val="24"/>
            <w:szCs w:val="24"/>
          </w:rPr>
          <w:t>The Role of Bankers in Green Banking</w:t>
        </w:r>
        <w:r w:rsidR="001C0BCC" w:rsidRPr="009A7B6B">
          <w:rPr>
            <w:webHidden/>
            <w:sz w:val="24"/>
            <w:szCs w:val="24"/>
          </w:rPr>
          <w:tab/>
        </w:r>
        <w:r w:rsidR="001C0BCC" w:rsidRPr="009A7B6B">
          <w:rPr>
            <w:webHidden/>
            <w:sz w:val="24"/>
            <w:szCs w:val="24"/>
          </w:rPr>
          <w:fldChar w:fldCharType="begin"/>
        </w:r>
        <w:r w:rsidR="001C0BCC" w:rsidRPr="009A7B6B">
          <w:rPr>
            <w:webHidden/>
            <w:sz w:val="24"/>
            <w:szCs w:val="24"/>
          </w:rPr>
          <w:instrText xml:space="preserve"> PAGEREF _Toc534285273 \h </w:instrText>
        </w:r>
        <w:r w:rsidR="001C0BCC" w:rsidRPr="009A7B6B">
          <w:rPr>
            <w:webHidden/>
            <w:sz w:val="24"/>
            <w:szCs w:val="24"/>
          </w:rPr>
        </w:r>
        <w:r w:rsidR="001C0BCC" w:rsidRPr="009A7B6B">
          <w:rPr>
            <w:webHidden/>
            <w:sz w:val="24"/>
            <w:szCs w:val="24"/>
          </w:rPr>
          <w:fldChar w:fldCharType="separate"/>
        </w:r>
        <w:r w:rsidR="00137303">
          <w:rPr>
            <w:webHidden/>
            <w:sz w:val="24"/>
            <w:szCs w:val="24"/>
          </w:rPr>
          <w:t>11</w:t>
        </w:r>
        <w:r w:rsidR="001C0BCC" w:rsidRPr="009A7B6B">
          <w:rPr>
            <w:webHidden/>
            <w:sz w:val="24"/>
            <w:szCs w:val="24"/>
          </w:rPr>
          <w:fldChar w:fldCharType="end"/>
        </w:r>
      </w:hyperlink>
    </w:p>
    <w:p w:rsidR="001C0BCC" w:rsidRPr="009A7B6B" w:rsidRDefault="00B06137" w:rsidP="009E7DB7">
      <w:pPr>
        <w:pStyle w:val="TOC1"/>
        <w:rPr>
          <w:rFonts w:eastAsiaTheme="minorEastAsia"/>
          <w:sz w:val="24"/>
          <w:szCs w:val="24"/>
          <w:lang w:eastAsia="en-GB"/>
        </w:rPr>
      </w:pPr>
      <w:hyperlink w:anchor="_Toc534285274" w:history="1">
        <w:r w:rsidR="001C0BCC" w:rsidRPr="009A7B6B">
          <w:rPr>
            <w:rStyle w:val="Hyperlink"/>
            <w:color w:val="auto"/>
            <w:sz w:val="24"/>
            <w:szCs w:val="24"/>
          </w:rPr>
          <w:t>3.5</w:t>
        </w:r>
        <w:r w:rsidR="001C0BCC" w:rsidRPr="009A7B6B">
          <w:rPr>
            <w:rFonts w:eastAsiaTheme="minorEastAsia"/>
            <w:sz w:val="24"/>
            <w:szCs w:val="24"/>
            <w:lang w:eastAsia="en-GB"/>
          </w:rPr>
          <w:tab/>
        </w:r>
        <w:r w:rsidR="001C0BCC" w:rsidRPr="009A7B6B">
          <w:rPr>
            <w:rStyle w:val="Hyperlink"/>
            <w:color w:val="auto"/>
            <w:sz w:val="24"/>
            <w:szCs w:val="24"/>
          </w:rPr>
          <w:t>Importance of Green Human Resource Management.</w:t>
        </w:r>
        <w:r w:rsidR="001C0BCC" w:rsidRPr="009A7B6B">
          <w:rPr>
            <w:webHidden/>
            <w:sz w:val="24"/>
            <w:szCs w:val="24"/>
          </w:rPr>
          <w:tab/>
        </w:r>
        <w:r w:rsidR="001C0BCC" w:rsidRPr="009A7B6B">
          <w:rPr>
            <w:webHidden/>
            <w:sz w:val="24"/>
            <w:szCs w:val="24"/>
          </w:rPr>
          <w:fldChar w:fldCharType="begin"/>
        </w:r>
        <w:r w:rsidR="001C0BCC" w:rsidRPr="009A7B6B">
          <w:rPr>
            <w:webHidden/>
            <w:sz w:val="24"/>
            <w:szCs w:val="24"/>
          </w:rPr>
          <w:instrText xml:space="preserve"> PAGEREF _Toc534285274 \h </w:instrText>
        </w:r>
        <w:r w:rsidR="001C0BCC" w:rsidRPr="009A7B6B">
          <w:rPr>
            <w:webHidden/>
            <w:sz w:val="24"/>
            <w:szCs w:val="24"/>
          </w:rPr>
        </w:r>
        <w:r w:rsidR="001C0BCC" w:rsidRPr="009A7B6B">
          <w:rPr>
            <w:webHidden/>
            <w:sz w:val="24"/>
            <w:szCs w:val="24"/>
          </w:rPr>
          <w:fldChar w:fldCharType="separate"/>
        </w:r>
        <w:r w:rsidR="00137303">
          <w:rPr>
            <w:webHidden/>
            <w:sz w:val="24"/>
            <w:szCs w:val="24"/>
          </w:rPr>
          <w:t>12</w:t>
        </w:r>
        <w:r w:rsidR="001C0BCC" w:rsidRPr="009A7B6B">
          <w:rPr>
            <w:webHidden/>
            <w:sz w:val="24"/>
            <w:szCs w:val="24"/>
          </w:rPr>
          <w:fldChar w:fldCharType="end"/>
        </w:r>
      </w:hyperlink>
    </w:p>
    <w:p w:rsidR="001C0BCC" w:rsidRPr="009A7B6B" w:rsidRDefault="00B06137" w:rsidP="009E7DB7">
      <w:pPr>
        <w:pStyle w:val="TOC1"/>
        <w:rPr>
          <w:rFonts w:eastAsiaTheme="minorEastAsia"/>
          <w:sz w:val="24"/>
          <w:szCs w:val="24"/>
          <w:lang w:eastAsia="en-GB"/>
        </w:rPr>
      </w:pPr>
      <w:hyperlink w:anchor="_Toc534285275" w:history="1">
        <w:r w:rsidR="001C0BCC" w:rsidRPr="009A7B6B">
          <w:rPr>
            <w:rStyle w:val="Hyperlink"/>
            <w:color w:val="auto"/>
            <w:sz w:val="24"/>
            <w:szCs w:val="24"/>
          </w:rPr>
          <w:t>3.6</w:t>
        </w:r>
        <w:r w:rsidR="001C0BCC" w:rsidRPr="009A7B6B">
          <w:rPr>
            <w:rFonts w:eastAsiaTheme="minorEastAsia"/>
            <w:sz w:val="24"/>
            <w:szCs w:val="24"/>
            <w:lang w:eastAsia="en-GB"/>
          </w:rPr>
          <w:tab/>
        </w:r>
        <w:r w:rsidR="001C0BCC" w:rsidRPr="009A7B6B">
          <w:rPr>
            <w:rStyle w:val="Hyperlink"/>
            <w:color w:val="auto"/>
            <w:sz w:val="24"/>
            <w:szCs w:val="24"/>
          </w:rPr>
          <w:t>HRM VS GREEN HRM</w:t>
        </w:r>
        <w:r w:rsidR="001C0BCC" w:rsidRPr="009A7B6B">
          <w:rPr>
            <w:webHidden/>
            <w:sz w:val="24"/>
            <w:szCs w:val="24"/>
          </w:rPr>
          <w:tab/>
        </w:r>
        <w:r w:rsidR="001C0BCC" w:rsidRPr="009A7B6B">
          <w:rPr>
            <w:webHidden/>
            <w:sz w:val="24"/>
            <w:szCs w:val="24"/>
          </w:rPr>
          <w:fldChar w:fldCharType="begin"/>
        </w:r>
        <w:r w:rsidR="001C0BCC" w:rsidRPr="009A7B6B">
          <w:rPr>
            <w:webHidden/>
            <w:sz w:val="24"/>
            <w:szCs w:val="24"/>
          </w:rPr>
          <w:instrText xml:space="preserve"> PAGEREF _Toc534285275 \h </w:instrText>
        </w:r>
        <w:r w:rsidR="001C0BCC" w:rsidRPr="009A7B6B">
          <w:rPr>
            <w:webHidden/>
            <w:sz w:val="24"/>
            <w:szCs w:val="24"/>
          </w:rPr>
        </w:r>
        <w:r w:rsidR="001C0BCC" w:rsidRPr="009A7B6B">
          <w:rPr>
            <w:webHidden/>
            <w:sz w:val="24"/>
            <w:szCs w:val="24"/>
          </w:rPr>
          <w:fldChar w:fldCharType="separate"/>
        </w:r>
        <w:r w:rsidR="00137303">
          <w:rPr>
            <w:webHidden/>
            <w:sz w:val="24"/>
            <w:szCs w:val="24"/>
          </w:rPr>
          <w:t>13</w:t>
        </w:r>
        <w:r w:rsidR="001C0BCC" w:rsidRPr="009A7B6B">
          <w:rPr>
            <w:webHidden/>
            <w:sz w:val="24"/>
            <w:szCs w:val="24"/>
          </w:rPr>
          <w:fldChar w:fldCharType="end"/>
        </w:r>
      </w:hyperlink>
    </w:p>
    <w:p w:rsidR="001C0BCC" w:rsidRPr="009A7B6B" w:rsidRDefault="00B06137" w:rsidP="009E7DB7">
      <w:pPr>
        <w:pStyle w:val="TOC1"/>
        <w:rPr>
          <w:rFonts w:eastAsiaTheme="minorEastAsia"/>
          <w:sz w:val="24"/>
          <w:szCs w:val="24"/>
          <w:lang w:eastAsia="en-GB"/>
        </w:rPr>
      </w:pPr>
      <w:hyperlink w:anchor="_Toc534285276" w:history="1">
        <w:r w:rsidR="001C0BCC" w:rsidRPr="009A7B6B">
          <w:rPr>
            <w:rStyle w:val="Hyperlink"/>
            <w:color w:val="auto"/>
            <w:sz w:val="24"/>
            <w:szCs w:val="24"/>
          </w:rPr>
          <w:t>3.7</w:t>
        </w:r>
        <w:r w:rsidR="001C0BCC" w:rsidRPr="009A7B6B">
          <w:rPr>
            <w:rFonts w:eastAsiaTheme="minorEastAsia"/>
            <w:sz w:val="24"/>
            <w:szCs w:val="24"/>
            <w:lang w:eastAsia="en-GB"/>
          </w:rPr>
          <w:tab/>
        </w:r>
        <w:r w:rsidR="001C0BCC" w:rsidRPr="009A7B6B">
          <w:rPr>
            <w:rStyle w:val="Hyperlink"/>
            <w:color w:val="auto"/>
            <w:sz w:val="24"/>
            <w:szCs w:val="24"/>
          </w:rPr>
          <w:t>Green Human Resource Management Process</w:t>
        </w:r>
        <w:r w:rsidR="001C0BCC" w:rsidRPr="009A7B6B">
          <w:rPr>
            <w:webHidden/>
            <w:sz w:val="24"/>
            <w:szCs w:val="24"/>
          </w:rPr>
          <w:tab/>
        </w:r>
        <w:r w:rsidR="001C0BCC" w:rsidRPr="009A7B6B">
          <w:rPr>
            <w:webHidden/>
            <w:sz w:val="24"/>
            <w:szCs w:val="24"/>
          </w:rPr>
          <w:fldChar w:fldCharType="begin"/>
        </w:r>
        <w:r w:rsidR="001C0BCC" w:rsidRPr="009A7B6B">
          <w:rPr>
            <w:webHidden/>
            <w:sz w:val="24"/>
            <w:szCs w:val="24"/>
          </w:rPr>
          <w:instrText xml:space="preserve"> PAGEREF _Toc534285276 \h </w:instrText>
        </w:r>
        <w:r w:rsidR="001C0BCC" w:rsidRPr="009A7B6B">
          <w:rPr>
            <w:webHidden/>
            <w:sz w:val="24"/>
            <w:szCs w:val="24"/>
          </w:rPr>
        </w:r>
        <w:r w:rsidR="001C0BCC" w:rsidRPr="009A7B6B">
          <w:rPr>
            <w:webHidden/>
            <w:sz w:val="24"/>
            <w:szCs w:val="24"/>
          </w:rPr>
          <w:fldChar w:fldCharType="separate"/>
        </w:r>
        <w:r w:rsidR="00137303">
          <w:rPr>
            <w:webHidden/>
            <w:sz w:val="24"/>
            <w:szCs w:val="24"/>
          </w:rPr>
          <w:t>14</w:t>
        </w:r>
        <w:r w:rsidR="001C0BCC" w:rsidRPr="009A7B6B">
          <w:rPr>
            <w:webHidden/>
            <w:sz w:val="24"/>
            <w:szCs w:val="24"/>
          </w:rPr>
          <w:fldChar w:fldCharType="end"/>
        </w:r>
      </w:hyperlink>
    </w:p>
    <w:p w:rsidR="001C0BCC" w:rsidRPr="009A7B6B" w:rsidRDefault="00B06137" w:rsidP="009E7DB7">
      <w:pPr>
        <w:pStyle w:val="TOC2"/>
        <w:pBdr>
          <w:top w:val="single" w:sz="4" w:space="1" w:color="auto"/>
          <w:left w:val="single" w:sz="4" w:space="4" w:color="auto"/>
          <w:bottom w:val="single" w:sz="4" w:space="1" w:color="auto"/>
          <w:right w:val="single" w:sz="4" w:space="4" w:color="auto"/>
        </w:pBdr>
        <w:tabs>
          <w:tab w:val="left" w:pos="660"/>
          <w:tab w:val="right" w:leader="underscore" w:pos="9016"/>
        </w:tabs>
        <w:spacing w:after="0" w:line="360" w:lineRule="auto"/>
        <w:ind w:left="57"/>
        <w:rPr>
          <w:rFonts w:ascii="Times New Roman" w:eastAsiaTheme="minorEastAsia" w:hAnsi="Times New Roman" w:cs="Times New Roman"/>
          <w:noProof/>
          <w:sz w:val="24"/>
          <w:szCs w:val="24"/>
          <w:lang w:eastAsia="en-GB"/>
        </w:rPr>
      </w:pPr>
      <w:hyperlink w:anchor="_Toc534285278" w:history="1">
        <w:r w:rsidR="001C0BCC" w:rsidRPr="009A7B6B">
          <w:rPr>
            <w:rStyle w:val="Hyperlink"/>
            <w:rFonts w:ascii="Times New Roman" w:hAnsi="Times New Roman" w:cs="Times New Roman"/>
            <w:noProof/>
            <w:color w:val="auto"/>
            <w:sz w:val="24"/>
            <w:szCs w:val="24"/>
          </w:rPr>
          <w:t>I.</w:t>
        </w:r>
        <w:r w:rsidR="001C0BCC" w:rsidRPr="009A7B6B">
          <w:rPr>
            <w:rFonts w:ascii="Times New Roman" w:eastAsiaTheme="minorEastAsia" w:hAnsi="Times New Roman" w:cs="Times New Roman"/>
            <w:noProof/>
            <w:sz w:val="24"/>
            <w:szCs w:val="24"/>
            <w:lang w:eastAsia="en-GB"/>
          </w:rPr>
          <w:tab/>
        </w:r>
        <w:r w:rsidR="001C0BCC" w:rsidRPr="009A7B6B">
          <w:rPr>
            <w:rStyle w:val="Hyperlink"/>
            <w:rFonts w:ascii="Times New Roman" w:hAnsi="Times New Roman" w:cs="Times New Roman"/>
            <w:noProof/>
            <w:color w:val="auto"/>
            <w:sz w:val="24"/>
            <w:szCs w:val="24"/>
          </w:rPr>
          <w:t>Green Recruitment:</w:t>
        </w:r>
        <w:r w:rsidR="001C0BCC" w:rsidRPr="009A7B6B">
          <w:rPr>
            <w:rFonts w:ascii="Times New Roman" w:hAnsi="Times New Roman" w:cs="Times New Roman"/>
            <w:noProof/>
            <w:webHidden/>
            <w:sz w:val="24"/>
            <w:szCs w:val="24"/>
          </w:rPr>
          <w:tab/>
        </w:r>
        <w:r w:rsidR="001C0BCC" w:rsidRPr="009A7B6B">
          <w:rPr>
            <w:rFonts w:ascii="Times New Roman" w:hAnsi="Times New Roman" w:cs="Times New Roman"/>
            <w:noProof/>
            <w:webHidden/>
            <w:sz w:val="24"/>
            <w:szCs w:val="24"/>
          </w:rPr>
          <w:fldChar w:fldCharType="begin"/>
        </w:r>
        <w:r w:rsidR="001C0BCC" w:rsidRPr="009A7B6B">
          <w:rPr>
            <w:rFonts w:ascii="Times New Roman" w:hAnsi="Times New Roman" w:cs="Times New Roman"/>
            <w:noProof/>
            <w:webHidden/>
            <w:sz w:val="24"/>
            <w:szCs w:val="24"/>
          </w:rPr>
          <w:instrText xml:space="preserve"> PAGEREF _Toc534285278 \h </w:instrText>
        </w:r>
        <w:r w:rsidR="001C0BCC" w:rsidRPr="009A7B6B">
          <w:rPr>
            <w:rFonts w:ascii="Times New Roman" w:hAnsi="Times New Roman" w:cs="Times New Roman"/>
            <w:noProof/>
            <w:webHidden/>
            <w:sz w:val="24"/>
            <w:szCs w:val="24"/>
          </w:rPr>
        </w:r>
        <w:r w:rsidR="001C0BCC" w:rsidRPr="009A7B6B">
          <w:rPr>
            <w:rFonts w:ascii="Times New Roman" w:hAnsi="Times New Roman" w:cs="Times New Roman"/>
            <w:noProof/>
            <w:webHidden/>
            <w:sz w:val="24"/>
            <w:szCs w:val="24"/>
          </w:rPr>
          <w:fldChar w:fldCharType="separate"/>
        </w:r>
        <w:r w:rsidR="00137303">
          <w:rPr>
            <w:rFonts w:ascii="Times New Roman" w:hAnsi="Times New Roman" w:cs="Times New Roman"/>
            <w:noProof/>
            <w:webHidden/>
            <w:sz w:val="24"/>
            <w:szCs w:val="24"/>
          </w:rPr>
          <w:t>14</w:t>
        </w:r>
        <w:r w:rsidR="001C0BCC" w:rsidRPr="009A7B6B">
          <w:rPr>
            <w:rFonts w:ascii="Times New Roman" w:hAnsi="Times New Roman" w:cs="Times New Roman"/>
            <w:noProof/>
            <w:webHidden/>
            <w:sz w:val="24"/>
            <w:szCs w:val="24"/>
          </w:rPr>
          <w:fldChar w:fldCharType="end"/>
        </w:r>
      </w:hyperlink>
    </w:p>
    <w:p w:rsidR="001C0BCC" w:rsidRPr="009A7B6B" w:rsidRDefault="00B06137" w:rsidP="009E7DB7">
      <w:pPr>
        <w:pStyle w:val="TOC2"/>
        <w:pBdr>
          <w:top w:val="single" w:sz="4" w:space="1" w:color="auto"/>
          <w:left w:val="single" w:sz="4" w:space="4" w:color="auto"/>
          <w:bottom w:val="single" w:sz="4" w:space="1" w:color="auto"/>
          <w:right w:val="single" w:sz="4" w:space="4" w:color="auto"/>
        </w:pBdr>
        <w:tabs>
          <w:tab w:val="left" w:pos="660"/>
          <w:tab w:val="right" w:leader="underscore" w:pos="9016"/>
        </w:tabs>
        <w:spacing w:after="0" w:line="360" w:lineRule="auto"/>
        <w:ind w:left="57"/>
        <w:rPr>
          <w:rFonts w:ascii="Times New Roman" w:eastAsiaTheme="minorEastAsia" w:hAnsi="Times New Roman" w:cs="Times New Roman"/>
          <w:noProof/>
          <w:sz w:val="24"/>
          <w:szCs w:val="24"/>
          <w:lang w:eastAsia="en-GB"/>
        </w:rPr>
      </w:pPr>
      <w:hyperlink w:anchor="_Toc534285279" w:history="1">
        <w:r w:rsidR="001C0BCC" w:rsidRPr="009A7B6B">
          <w:rPr>
            <w:rStyle w:val="Hyperlink"/>
            <w:rFonts w:ascii="Times New Roman" w:hAnsi="Times New Roman" w:cs="Times New Roman"/>
            <w:noProof/>
            <w:color w:val="auto"/>
            <w:sz w:val="24"/>
            <w:szCs w:val="24"/>
          </w:rPr>
          <w:t>II.</w:t>
        </w:r>
        <w:r w:rsidR="001C0BCC" w:rsidRPr="009A7B6B">
          <w:rPr>
            <w:rFonts w:ascii="Times New Roman" w:eastAsiaTheme="minorEastAsia" w:hAnsi="Times New Roman" w:cs="Times New Roman"/>
            <w:noProof/>
            <w:sz w:val="24"/>
            <w:szCs w:val="24"/>
            <w:lang w:eastAsia="en-GB"/>
          </w:rPr>
          <w:tab/>
        </w:r>
        <w:r w:rsidR="001C0BCC" w:rsidRPr="009A7B6B">
          <w:rPr>
            <w:rStyle w:val="Hyperlink"/>
            <w:rFonts w:ascii="Times New Roman" w:hAnsi="Times New Roman" w:cs="Times New Roman"/>
            <w:noProof/>
            <w:color w:val="auto"/>
            <w:sz w:val="24"/>
            <w:szCs w:val="24"/>
          </w:rPr>
          <w:t>Green Training and development:</w:t>
        </w:r>
        <w:r w:rsidR="001C0BCC" w:rsidRPr="009A7B6B">
          <w:rPr>
            <w:rFonts w:ascii="Times New Roman" w:hAnsi="Times New Roman" w:cs="Times New Roman"/>
            <w:noProof/>
            <w:webHidden/>
            <w:sz w:val="24"/>
            <w:szCs w:val="24"/>
          </w:rPr>
          <w:tab/>
        </w:r>
        <w:r w:rsidR="001C0BCC" w:rsidRPr="009A7B6B">
          <w:rPr>
            <w:rFonts w:ascii="Times New Roman" w:hAnsi="Times New Roman" w:cs="Times New Roman"/>
            <w:noProof/>
            <w:webHidden/>
            <w:sz w:val="24"/>
            <w:szCs w:val="24"/>
          </w:rPr>
          <w:fldChar w:fldCharType="begin"/>
        </w:r>
        <w:r w:rsidR="001C0BCC" w:rsidRPr="009A7B6B">
          <w:rPr>
            <w:rFonts w:ascii="Times New Roman" w:hAnsi="Times New Roman" w:cs="Times New Roman"/>
            <w:noProof/>
            <w:webHidden/>
            <w:sz w:val="24"/>
            <w:szCs w:val="24"/>
          </w:rPr>
          <w:instrText xml:space="preserve"> PAGEREF _Toc534285279 \h </w:instrText>
        </w:r>
        <w:r w:rsidR="001C0BCC" w:rsidRPr="009A7B6B">
          <w:rPr>
            <w:rFonts w:ascii="Times New Roman" w:hAnsi="Times New Roman" w:cs="Times New Roman"/>
            <w:noProof/>
            <w:webHidden/>
            <w:sz w:val="24"/>
            <w:szCs w:val="24"/>
          </w:rPr>
        </w:r>
        <w:r w:rsidR="001C0BCC" w:rsidRPr="009A7B6B">
          <w:rPr>
            <w:rFonts w:ascii="Times New Roman" w:hAnsi="Times New Roman" w:cs="Times New Roman"/>
            <w:noProof/>
            <w:webHidden/>
            <w:sz w:val="24"/>
            <w:szCs w:val="24"/>
          </w:rPr>
          <w:fldChar w:fldCharType="separate"/>
        </w:r>
        <w:r w:rsidR="00137303">
          <w:rPr>
            <w:rFonts w:ascii="Times New Roman" w:hAnsi="Times New Roman" w:cs="Times New Roman"/>
            <w:noProof/>
            <w:webHidden/>
            <w:sz w:val="24"/>
            <w:szCs w:val="24"/>
          </w:rPr>
          <w:t>14</w:t>
        </w:r>
        <w:r w:rsidR="001C0BCC" w:rsidRPr="009A7B6B">
          <w:rPr>
            <w:rFonts w:ascii="Times New Roman" w:hAnsi="Times New Roman" w:cs="Times New Roman"/>
            <w:noProof/>
            <w:webHidden/>
            <w:sz w:val="24"/>
            <w:szCs w:val="24"/>
          </w:rPr>
          <w:fldChar w:fldCharType="end"/>
        </w:r>
      </w:hyperlink>
    </w:p>
    <w:p w:rsidR="001C0BCC" w:rsidRPr="009A7B6B" w:rsidRDefault="00B06137" w:rsidP="009E7DB7">
      <w:pPr>
        <w:pStyle w:val="TOC2"/>
        <w:pBdr>
          <w:top w:val="single" w:sz="4" w:space="1" w:color="auto"/>
          <w:left w:val="single" w:sz="4" w:space="4" w:color="auto"/>
          <w:bottom w:val="single" w:sz="4" w:space="1" w:color="auto"/>
          <w:right w:val="single" w:sz="4" w:space="4" w:color="auto"/>
        </w:pBdr>
        <w:tabs>
          <w:tab w:val="left" w:pos="880"/>
          <w:tab w:val="right" w:leader="underscore" w:pos="9016"/>
        </w:tabs>
        <w:spacing w:after="0" w:line="360" w:lineRule="auto"/>
        <w:ind w:left="57"/>
        <w:rPr>
          <w:rFonts w:ascii="Times New Roman" w:eastAsiaTheme="minorEastAsia" w:hAnsi="Times New Roman" w:cs="Times New Roman"/>
          <w:noProof/>
          <w:sz w:val="24"/>
          <w:szCs w:val="24"/>
          <w:lang w:eastAsia="en-GB"/>
        </w:rPr>
      </w:pPr>
      <w:hyperlink w:anchor="_Toc534285280" w:history="1">
        <w:r w:rsidR="001C0BCC" w:rsidRPr="009A7B6B">
          <w:rPr>
            <w:rStyle w:val="Hyperlink"/>
            <w:rFonts w:ascii="Times New Roman" w:hAnsi="Times New Roman" w:cs="Times New Roman"/>
            <w:noProof/>
            <w:color w:val="auto"/>
            <w:sz w:val="24"/>
            <w:szCs w:val="24"/>
          </w:rPr>
          <w:t>III.</w:t>
        </w:r>
        <w:r w:rsidR="001C0BCC" w:rsidRPr="009A7B6B">
          <w:rPr>
            <w:rFonts w:ascii="Times New Roman" w:eastAsiaTheme="minorEastAsia" w:hAnsi="Times New Roman" w:cs="Times New Roman"/>
            <w:noProof/>
            <w:sz w:val="24"/>
            <w:szCs w:val="24"/>
            <w:lang w:eastAsia="en-GB"/>
          </w:rPr>
          <w:tab/>
        </w:r>
        <w:r w:rsidR="001C0BCC" w:rsidRPr="009A7B6B">
          <w:rPr>
            <w:rStyle w:val="Hyperlink"/>
            <w:rFonts w:ascii="Times New Roman" w:hAnsi="Times New Roman" w:cs="Times New Roman"/>
            <w:noProof/>
            <w:color w:val="auto"/>
            <w:sz w:val="24"/>
            <w:szCs w:val="24"/>
          </w:rPr>
          <w:t>Green Performance appraisal:</w:t>
        </w:r>
        <w:r w:rsidR="001C0BCC" w:rsidRPr="009A7B6B">
          <w:rPr>
            <w:rFonts w:ascii="Times New Roman" w:hAnsi="Times New Roman" w:cs="Times New Roman"/>
            <w:noProof/>
            <w:webHidden/>
            <w:sz w:val="24"/>
            <w:szCs w:val="24"/>
          </w:rPr>
          <w:tab/>
        </w:r>
        <w:r w:rsidR="001C0BCC" w:rsidRPr="009A7B6B">
          <w:rPr>
            <w:rFonts w:ascii="Times New Roman" w:hAnsi="Times New Roman" w:cs="Times New Roman"/>
            <w:noProof/>
            <w:webHidden/>
            <w:sz w:val="24"/>
            <w:szCs w:val="24"/>
          </w:rPr>
          <w:fldChar w:fldCharType="begin"/>
        </w:r>
        <w:r w:rsidR="001C0BCC" w:rsidRPr="009A7B6B">
          <w:rPr>
            <w:rFonts w:ascii="Times New Roman" w:hAnsi="Times New Roman" w:cs="Times New Roman"/>
            <w:noProof/>
            <w:webHidden/>
            <w:sz w:val="24"/>
            <w:szCs w:val="24"/>
          </w:rPr>
          <w:instrText xml:space="preserve"> PAGEREF _Toc534285280 \h </w:instrText>
        </w:r>
        <w:r w:rsidR="001C0BCC" w:rsidRPr="009A7B6B">
          <w:rPr>
            <w:rFonts w:ascii="Times New Roman" w:hAnsi="Times New Roman" w:cs="Times New Roman"/>
            <w:noProof/>
            <w:webHidden/>
            <w:sz w:val="24"/>
            <w:szCs w:val="24"/>
          </w:rPr>
        </w:r>
        <w:r w:rsidR="001C0BCC" w:rsidRPr="009A7B6B">
          <w:rPr>
            <w:rFonts w:ascii="Times New Roman" w:hAnsi="Times New Roman" w:cs="Times New Roman"/>
            <w:noProof/>
            <w:webHidden/>
            <w:sz w:val="24"/>
            <w:szCs w:val="24"/>
          </w:rPr>
          <w:fldChar w:fldCharType="separate"/>
        </w:r>
        <w:r w:rsidR="00137303">
          <w:rPr>
            <w:rFonts w:ascii="Times New Roman" w:hAnsi="Times New Roman" w:cs="Times New Roman"/>
            <w:noProof/>
            <w:webHidden/>
            <w:sz w:val="24"/>
            <w:szCs w:val="24"/>
          </w:rPr>
          <w:t>15</w:t>
        </w:r>
        <w:r w:rsidR="001C0BCC" w:rsidRPr="009A7B6B">
          <w:rPr>
            <w:rFonts w:ascii="Times New Roman" w:hAnsi="Times New Roman" w:cs="Times New Roman"/>
            <w:noProof/>
            <w:webHidden/>
            <w:sz w:val="24"/>
            <w:szCs w:val="24"/>
          </w:rPr>
          <w:fldChar w:fldCharType="end"/>
        </w:r>
      </w:hyperlink>
    </w:p>
    <w:p w:rsidR="001C0BCC" w:rsidRPr="009A7B6B" w:rsidRDefault="00B06137" w:rsidP="009E7DB7">
      <w:pPr>
        <w:pStyle w:val="TOC2"/>
        <w:pBdr>
          <w:top w:val="single" w:sz="4" w:space="1" w:color="auto"/>
          <w:left w:val="single" w:sz="4" w:space="4" w:color="auto"/>
          <w:bottom w:val="single" w:sz="4" w:space="1" w:color="auto"/>
          <w:right w:val="single" w:sz="4" w:space="4" w:color="auto"/>
        </w:pBdr>
        <w:tabs>
          <w:tab w:val="left" w:pos="880"/>
          <w:tab w:val="right" w:leader="underscore" w:pos="9016"/>
        </w:tabs>
        <w:spacing w:after="0" w:line="360" w:lineRule="auto"/>
        <w:ind w:left="57"/>
        <w:rPr>
          <w:rFonts w:ascii="Times New Roman" w:eastAsiaTheme="minorEastAsia" w:hAnsi="Times New Roman" w:cs="Times New Roman"/>
          <w:noProof/>
          <w:sz w:val="24"/>
          <w:szCs w:val="24"/>
          <w:lang w:eastAsia="en-GB"/>
        </w:rPr>
      </w:pPr>
      <w:hyperlink w:anchor="_Toc534285281" w:history="1">
        <w:r w:rsidR="001C0BCC" w:rsidRPr="009A7B6B">
          <w:rPr>
            <w:rStyle w:val="Hyperlink"/>
            <w:rFonts w:ascii="Times New Roman" w:hAnsi="Times New Roman" w:cs="Times New Roman"/>
            <w:noProof/>
            <w:color w:val="auto"/>
            <w:sz w:val="24"/>
            <w:szCs w:val="24"/>
          </w:rPr>
          <w:t>IV.</w:t>
        </w:r>
        <w:r w:rsidR="001C0BCC" w:rsidRPr="009A7B6B">
          <w:rPr>
            <w:rFonts w:ascii="Times New Roman" w:eastAsiaTheme="minorEastAsia" w:hAnsi="Times New Roman" w:cs="Times New Roman"/>
            <w:noProof/>
            <w:sz w:val="24"/>
            <w:szCs w:val="24"/>
            <w:lang w:eastAsia="en-GB"/>
          </w:rPr>
          <w:tab/>
        </w:r>
        <w:r w:rsidR="001C0BCC" w:rsidRPr="009A7B6B">
          <w:rPr>
            <w:rStyle w:val="Hyperlink"/>
            <w:rFonts w:ascii="Times New Roman" w:hAnsi="Times New Roman" w:cs="Times New Roman"/>
            <w:noProof/>
            <w:color w:val="auto"/>
            <w:sz w:val="24"/>
            <w:szCs w:val="24"/>
          </w:rPr>
          <w:t>Green Employee Relations:</w:t>
        </w:r>
        <w:r w:rsidR="001C0BCC" w:rsidRPr="009A7B6B">
          <w:rPr>
            <w:rFonts w:ascii="Times New Roman" w:hAnsi="Times New Roman" w:cs="Times New Roman"/>
            <w:noProof/>
            <w:webHidden/>
            <w:sz w:val="24"/>
            <w:szCs w:val="24"/>
          </w:rPr>
          <w:tab/>
        </w:r>
        <w:r w:rsidR="001C0BCC" w:rsidRPr="009A7B6B">
          <w:rPr>
            <w:rFonts w:ascii="Times New Roman" w:hAnsi="Times New Roman" w:cs="Times New Roman"/>
            <w:noProof/>
            <w:webHidden/>
            <w:sz w:val="24"/>
            <w:szCs w:val="24"/>
          </w:rPr>
          <w:fldChar w:fldCharType="begin"/>
        </w:r>
        <w:r w:rsidR="001C0BCC" w:rsidRPr="009A7B6B">
          <w:rPr>
            <w:rFonts w:ascii="Times New Roman" w:hAnsi="Times New Roman" w:cs="Times New Roman"/>
            <w:noProof/>
            <w:webHidden/>
            <w:sz w:val="24"/>
            <w:szCs w:val="24"/>
          </w:rPr>
          <w:instrText xml:space="preserve"> PAGEREF _Toc534285281 \h </w:instrText>
        </w:r>
        <w:r w:rsidR="001C0BCC" w:rsidRPr="009A7B6B">
          <w:rPr>
            <w:rFonts w:ascii="Times New Roman" w:hAnsi="Times New Roman" w:cs="Times New Roman"/>
            <w:noProof/>
            <w:webHidden/>
            <w:sz w:val="24"/>
            <w:szCs w:val="24"/>
          </w:rPr>
        </w:r>
        <w:r w:rsidR="001C0BCC" w:rsidRPr="009A7B6B">
          <w:rPr>
            <w:rFonts w:ascii="Times New Roman" w:hAnsi="Times New Roman" w:cs="Times New Roman"/>
            <w:noProof/>
            <w:webHidden/>
            <w:sz w:val="24"/>
            <w:szCs w:val="24"/>
          </w:rPr>
          <w:fldChar w:fldCharType="separate"/>
        </w:r>
        <w:r w:rsidR="00137303">
          <w:rPr>
            <w:rFonts w:ascii="Times New Roman" w:hAnsi="Times New Roman" w:cs="Times New Roman"/>
            <w:noProof/>
            <w:webHidden/>
            <w:sz w:val="24"/>
            <w:szCs w:val="24"/>
          </w:rPr>
          <w:t>15</w:t>
        </w:r>
        <w:r w:rsidR="001C0BCC" w:rsidRPr="009A7B6B">
          <w:rPr>
            <w:rFonts w:ascii="Times New Roman" w:hAnsi="Times New Roman" w:cs="Times New Roman"/>
            <w:noProof/>
            <w:webHidden/>
            <w:sz w:val="24"/>
            <w:szCs w:val="24"/>
          </w:rPr>
          <w:fldChar w:fldCharType="end"/>
        </w:r>
      </w:hyperlink>
    </w:p>
    <w:p w:rsidR="001C0BCC" w:rsidRPr="009A7B6B" w:rsidRDefault="00B06137" w:rsidP="009E7DB7">
      <w:pPr>
        <w:pStyle w:val="TOC2"/>
        <w:pBdr>
          <w:top w:val="single" w:sz="4" w:space="1" w:color="auto"/>
          <w:left w:val="single" w:sz="4" w:space="4" w:color="auto"/>
          <w:bottom w:val="single" w:sz="4" w:space="1" w:color="auto"/>
          <w:right w:val="single" w:sz="4" w:space="4" w:color="auto"/>
        </w:pBdr>
        <w:tabs>
          <w:tab w:val="left" w:pos="660"/>
          <w:tab w:val="right" w:leader="underscore" w:pos="9016"/>
        </w:tabs>
        <w:spacing w:after="0" w:line="360" w:lineRule="auto"/>
        <w:ind w:left="57"/>
        <w:rPr>
          <w:rFonts w:ascii="Times New Roman" w:eastAsiaTheme="minorEastAsia" w:hAnsi="Times New Roman" w:cs="Times New Roman"/>
          <w:noProof/>
          <w:sz w:val="24"/>
          <w:szCs w:val="24"/>
          <w:lang w:eastAsia="en-GB"/>
        </w:rPr>
      </w:pPr>
      <w:hyperlink w:anchor="_Toc534285282" w:history="1">
        <w:r w:rsidR="001C0BCC" w:rsidRPr="009A7B6B">
          <w:rPr>
            <w:rStyle w:val="Hyperlink"/>
            <w:rFonts w:ascii="Times New Roman" w:hAnsi="Times New Roman" w:cs="Times New Roman"/>
            <w:noProof/>
            <w:color w:val="auto"/>
            <w:sz w:val="24"/>
            <w:szCs w:val="24"/>
          </w:rPr>
          <w:t>V.</w:t>
        </w:r>
        <w:r w:rsidR="001C0BCC" w:rsidRPr="009A7B6B">
          <w:rPr>
            <w:rFonts w:ascii="Times New Roman" w:eastAsiaTheme="minorEastAsia" w:hAnsi="Times New Roman" w:cs="Times New Roman"/>
            <w:noProof/>
            <w:sz w:val="24"/>
            <w:szCs w:val="24"/>
            <w:lang w:eastAsia="en-GB"/>
          </w:rPr>
          <w:tab/>
        </w:r>
        <w:r w:rsidR="001C0BCC" w:rsidRPr="009A7B6B">
          <w:rPr>
            <w:rStyle w:val="Hyperlink"/>
            <w:rFonts w:ascii="Times New Roman" w:hAnsi="Times New Roman" w:cs="Times New Roman"/>
            <w:noProof/>
            <w:color w:val="auto"/>
            <w:sz w:val="24"/>
            <w:szCs w:val="24"/>
          </w:rPr>
          <w:t>Pay and Reward:</w:t>
        </w:r>
        <w:r w:rsidR="001C0BCC" w:rsidRPr="009A7B6B">
          <w:rPr>
            <w:rFonts w:ascii="Times New Roman" w:hAnsi="Times New Roman" w:cs="Times New Roman"/>
            <w:noProof/>
            <w:webHidden/>
            <w:sz w:val="24"/>
            <w:szCs w:val="24"/>
          </w:rPr>
          <w:tab/>
        </w:r>
        <w:r w:rsidR="001C0BCC" w:rsidRPr="009A7B6B">
          <w:rPr>
            <w:rFonts w:ascii="Times New Roman" w:hAnsi="Times New Roman" w:cs="Times New Roman"/>
            <w:noProof/>
            <w:webHidden/>
            <w:sz w:val="24"/>
            <w:szCs w:val="24"/>
          </w:rPr>
          <w:fldChar w:fldCharType="begin"/>
        </w:r>
        <w:r w:rsidR="001C0BCC" w:rsidRPr="009A7B6B">
          <w:rPr>
            <w:rFonts w:ascii="Times New Roman" w:hAnsi="Times New Roman" w:cs="Times New Roman"/>
            <w:noProof/>
            <w:webHidden/>
            <w:sz w:val="24"/>
            <w:szCs w:val="24"/>
          </w:rPr>
          <w:instrText xml:space="preserve"> PAGEREF _Toc534285282 \h </w:instrText>
        </w:r>
        <w:r w:rsidR="001C0BCC" w:rsidRPr="009A7B6B">
          <w:rPr>
            <w:rFonts w:ascii="Times New Roman" w:hAnsi="Times New Roman" w:cs="Times New Roman"/>
            <w:noProof/>
            <w:webHidden/>
            <w:sz w:val="24"/>
            <w:szCs w:val="24"/>
          </w:rPr>
        </w:r>
        <w:r w:rsidR="001C0BCC" w:rsidRPr="009A7B6B">
          <w:rPr>
            <w:rFonts w:ascii="Times New Roman" w:hAnsi="Times New Roman" w:cs="Times New Roman"/>
            <w:noProof/>
            <w:webHidden/>
            <w:sz w:val="24"/>
            <w:szCs w:val="24"/>
          </w:rPr>
          <w:fldChar w:fldCharType="separate"/>
        </w:r>
        <w:r w:rsidR="00137303">
          <w:rPr>
            <w:rFonts w:ascii="Times New Roman" w:hAnsi="Times New Roman" w:cs="Times New Roman"/>
            <w:noProof/>
            <w:webHidden/>
            <w:sz w:val="24"/>
            <w:szCs w:val="24"/>
          </w:rPr>
          <w:t>15</w:t>
        </w:r>
        <w:r w:rsidR="001C0BCC" w:rsidRPr="009A7B6B">
          <w:rPr>
            <w:rFonts w:ascii="Times New Roman" w:hAnsi="Times New Roman" w:cs="Times New Roman"/>
            <w:noProof/>
            <w:webHidden/>
            <w:sz w:val="24"/>
            <w:szCs w:val="24"/>
          </w:rPr>
          <w:fldChar w:fldCharType="end"/>
        </w:r>
      </w:hyperlink>
    </w:p>
    <w:p w:rsidR="001C0BCC" w:rsidRPr="009A7B6B" w:rsidRDefault="00B06137" w:rsidP="009E7DB7">
      <w:pPr>
        <w:pStyle w:val="TOC1"/>
        <w:rPr>
          <w:rFonts w:eastAsiaTheme="minorEastAsia"/>
          <w:sz w:val="24"/>
          <w:szCs w:val="24"/>
          <w:lang w:eastAsia="en-GB"/>
        </w:rPr>
      </w:pPr>
      <w:hyperlink w:anchor="_Toc534285283" w:history="1">
        <w:r w:rsidR="001C0BCC" w:rsidRPr="009A7B6B">
          <w:rPr>
            <w:rStyle w:val="Hyperlink"/>
            <w:color w:val="auto"/>
            <w:sz w:val="24"/>
            <w:szCs w:val="24"/>
          </w:rPr>
          <w:t>3.8</w:t>
        </w:r>
        <w:r w:rsidR="001C0BCC" w:rsidRPr="009A7B6B">
          <w:rPr>
            <w:rFonts w:eastAsiaTheme="minorEastAsia"/>
            <w:sz w:val="24"/>
            <w:szCs w:val="24"/>
            <w:lang w:eastAsia="en-GB"/>
          </w:rPr>
          <w:tab/>
        </w:r>
        <w:r w:rsidR="001C0BCC" w:rsidRPr="009A7B6B">
          <w:rPr>
            <w:rStyle w:val="Hyperlink"/>
            <w:color w:val="auto"/>
            <w:sz w:val="24"/>
            <w:szCs w:val="24"/>
          </w:rPr>
          <w:t>Impacts of Green HRM in Organizational Development.</w:t>
        </w:r>
        <w:r w:rsidR="001C0BCC" w:rsidRPr="009A7B6B">
          <w:rPr>
            <w:webHidden/>
            <w:sz w:val="24"/>
            <w:szCs w:val="24"/>
          </w:rPr>
          <w:tab/>
        </w:r>
        <w:r w:rsidR="001C0BCC" w:rsidRPr="009A7B6B">
          <w:rPr>
            <w:webHidden/>
            <w:sz w:val="24"/>
            <w:szCs w:val="24"/>
          </w:rPr>
          <w:fldChar w:fldCharType="begin"/>
        </w:r>
        <w:r w:rsidR="001C0BCC" w:rsidRPr="009A7B6B">
          <w:rPr>
            <w:webHidden/>
            <w:sz w:val="24"/>
            <w:szCs w:val="24"/>
          </w:rPr>
          <w:instrText xml:space="preserve"> PAGEREF _Toc534285283 \h </w:instrText>
        </w:r>
        <w:r w:rsidR="001C0BCC" w:rsidRPr="009A7B6B">
          <w:rPr>
            <w:webHidden/>
            <w:sz w:val="24"/>
            <w:szCs w:val="24"/>
          </w:rPr>
        </w:r>
        <w:r w:rsidR="001C0BCC" w:rsidRPr="009A7B6B">
          <w:rPr>
            <w:webHidden/>
            <w:sz w:val="24"/>
            <w:szCs w:val="24"/>
          </w:rPr>
          <w:fldChar w:fldCharType="separate"/>
        </w:r>
        <w:r w:rsidR="00137303">
          <w:rPr>
            <w:webHidden/>
            <w:sz w:val="24"/>
            <w:szCs w:val="24"/>
          </w:rPr>
          <w:t>16</w:t>
        </w:r>
        <w:r w:rsidR="001C0BCC" w:rsidRPr="009A7B6B">
          <w:rPr>
            <w:webHidden/>
            <w:sz w:val="24"/>
            <w:szCs w:val="24"/>
          </w:rPr>
          <w:fldChar w:fldCharType="end"/>
        </w:r>
      </w:hyperlink>
    </w:p>
    <w:p w:rsidR="001C0BCC" w:rsidRPr="009A7B6B" w:rsidRDefault="00B06137" w:rsidP="009E7DB7">
      <w:pPr>
        <w:pStyle w:val="TOC1"/>
        <w:rPr>
          <w:rFonts w:eastAsiaTheme="minorEastAsia"/>
          <w:sz w:val="24"/>
          <w:szCs w:val="24"/>
          <w:lang w:eastAsia="en-GB"/>
        </w:rPr>
      </w:pPr>
      <w:hyperlink w:anchor="_Toc534285284" w:history="1">
        <w:r w:rsidR="001C0BCC" w:rsidRPr="009A7B6B">
          <w:rPr>
            <w:rStyle w:val="Hyperlink"/>
            <w:color w:val="auto"/>
            <w:sz w:val="24"/>
            <w:szCs w:val="24"/>
          </w:rPr>
          <w:t>3.9</w:t>
        </w:r>
        <w:r w:rsidR="001C0BCC" w:rsidRPr="009A7B6B">
          <w:rPr>
            <w:rFonts w:eastAsiaTheme="minorEastAsia"/>
            <w:sz w:val="24"/>
            <w:szCs w:val="24"/>
            <w:lang w:eastAsia="en-GB"/>
          </w:rPr>
          <w:tab/>
        </w:r>
        <w:r w:rsidR="001C0BCC" w:rsidRPr="009A7B6B">
          <w:rPr>
            <w:rStyle w:val="Hyperlink"/>
            <w:color w:val="auto"/>
            <w:sz w:val="24"/>
            <w:szCs w:val="24"/>
          </w:rPr>
          <w:t>Reasons for using Green Human Resource Management</w:t>
        </w:r>
        <w:r w:rsidR="001C0BCC" w:rsidRPr="009A7B6B">
          <w:rPr>
            <w:webHidden/>
            <w:sz w:val="24"/>
            <w:szCs w:val="24"/>
          </w:rPr>
          <w:tab/>
        </w:r>
        <w:r w:rsidR="001C0BCC" w:rsidRPr="009A7B6B">
          <w:rPr>
            <w:webHidden/>
            <w:sz w:val="24"/>
            <w:szCs w:val="24"/>
          </w:rPr>
          <w:fldChar w:fldCharType="begin"/>
        </w:r>
        <w:r w:rsidR="001C0BCC" w:rsidRPr="009A7B6B">
          <w:rPr>
            <w:webHidden/>
            <w:sz w:val="24"/>
            <w:szCs w:val="24"/>
          </w:rPr>
          <w:instrText xml:space="preserve"> PAGEREF _Toc534285284 \h </w:instrText>
        </w:r>
        <w:r w:rsidR="001C0BCC" w:rsidRPr="009A7B6B">
          <w:rPr>
            <w:webHidden/>
            <w:sz w:val="24"/>
            <w:szCs w:val="24"/>
          </w:rPr>
        </w:r>
        <w:r w:rsidR="001C0BCC" w:rsidRPr="009A7B6B">
          <w:rPr>
            <w:webHidden/>
            <w:sz w:val="24"/>
            <w:szCs w:val="24"/>
          </w:rPr>
          <w:fldChar w:fldCharType="separate"/>
        </w:r>
        <w:r w:rsidR="00137303">
          <w:rPr>
            <w:webHidden/>
            <w:sz w:val="24"/>
            <w:szCs w:val="24"/>
          </w:rPr>
          <w:t>16</w:t>
        </w:r>
        <w:r w:rsidR="001C0BCC" w:rsidRPr="009A7B6B">
          <w:rPr>
            <w:webHidden/>
            <w:sz w:val="24"/>
            <w:szCs w:val="24"/>
          </w:rPr>
          <w:fldChar w:fldCharType="end"/>
        </w:r>
      </w:hyperlink>
    </w:p>
    <w:p w:rsidR="001C0BCC" w:rsidRPr="009A7B6B" w:rsidRDefault="00B06137" w:rsidP="009E7DB7">
      <w:pPr>
        <w:pStyle w:val="TOC1"/>
        <w:rPr>
          <w:rFonts w:eastAsiaTheme="minorEastAsia"/>
          <w:sz w:val="24"/>
          <w:szCs w:val="24"/>
          <w:lang w:eastAsia="en-GB"/>
        </w:rPr>
      </w:pPr>
      <w:hyperlink w:anchor="_Toc534285285" w:history="1">
        <w:r w:rsidR="001C0BCC" w:rsidRPr="009A7B6B">
          <w:rPr>
            <w:rStyle w:val="Hyperlink"/>
            <w:color w:val="auto"/>
            <w:sz w:val="24"/>
            <w:szCs w:val="24"/>
          </w:rPr>
          <w:t>3.10</w:t>
        </w:r>
        <w:r w:rsidR="001C0BCC" w:rsidRPr="009A7B6B">
          <w:rPr>
            <w:rFonts w:eastAsiaTheme="minorEastAsia"/>
            <w:sz w:val="24"/>
            <w:szCs w:val="24"/>
            <w:lang w:eastAsia="en-GB"/>
          </w:rPr>
          <w:tab/>
        </w:r>
        <w:r w:rsidR="001C0BCC" w:rsidRPr="009A7B6B">
          <w:rPr>
            <w:rStyle w:val="Hyperlink"/>
            <w:color w:val="auto"/>
            <w:sz w:val="24"/>
            <w:szCs w:val="24"/>
          </w:rPr>
          <w:t>Challenges of Green HRM in banking sectors of Bangladesh</w:t>
        </w:r>
        <w:r w:rsidR="001C0BCC" w:rsidRPr="009A7B6B">
          <w:rPr>
            <w:webHidden/>
            <w:sz w:val="24"/>
            <w:szCs w:val="24"/>
          </w:rPr>
          <w:tab/>
        </w:r>
        <w:r w:rsidR="001C0BCC" w:rsidRPr="009A7B6B">
          <w:rPr>
            <w:webHidden/>
            <w:sz w:val="24"/>
            <w:szCs w:val="24"/>
          </w:rPr>
          <w:fldChar w:fldCharType="begin"/>
        </w:r>
        <w:r w:rsidR="001C0BCC" w:rsidRPr="009A7B6B">
          <w:rPr>
            <w:webHidden/>
            <w:sz w:val="24"/>
            <w:szCs w:val="24"/>
          </w:rPr>
          <w:instrText xml:space="preserve"> PAGEREF _Toc534285285 \h </w:instrText>
        </w:r>
        <w:r w:rsidR="001C0BCC" w:rsidRPr="009A7B6B">
          <w:rPr>
            <w:webHidden/>
            <w:sz w:val="24"/>
            <w:szCs w:val="24"/>
          </w:rPr>
        </w:r>
        <w:r w:rsidR="001C0BCC" w:rsidRPr="009A7B6B">
          <w:rPr>
            <w:webHidden/>
            <w:sz w:val="24"/>
            <w:szCs w:val="24"/>
          </w:rPr>
          <w:fldChar w:fldCharType="separate"/>
        </w:r>
        <w:r w:rsidR="00137303">
          <w:rPr>
            <w:webHidden/>
            <w:sz w:val="24"/>
            <w:szCs w:val="24"/>
          </w:rPr>
          <w:t>17</w:t>
        </w:r>
        <w:r w:rsidR="001C0BCC" w:rsidRPr="009A7B6B">
          <w:rPr>
            <w:webHidden/>
            <w:sz w:val="24"/>
            <w:szCs w:val="24"/>
          </w:rPr>
          <w:fldChar w:fldCharType="end"/>
        </w:r>
      </w:hyperlink>
    </w:p>
    <w:p w:rsidR="001C0BCC" w:rsidRPr="009A7B6B" w:rsidRDefault="00B06137" w:rsidP="009E7DB7">
      <w:pPr>
        <w:pStyle w:val="TOC2"/>
        <w:pBdr>
          <w:top w:val="single" w:sz="4" w:space="1" w:color="auto"/>
          <w:left w:val="single" w:sz="4" w:space="4" w:color="auto"/>
          <w:bottom w:val="single" w:sz="4" w:space="1" w:color="auto"/>
          <w:right w:val="single" w:sz="4" w:space="4" w:color="auto"/>
        </w:pBdr>
        <w:tabs>
          <w:tab w:val="left" w:pos="660"/>
          <w:tab w:val="right" w:leader="underscore" w:pos="9016"/>
        </w:tabs>
        <w:spacing w:after="0" w:line="360" w:lineRule="auto"/>
        <w:ind w:left="57"/>
        <w:rPr>
          <w:rFonts w:ascii="Times New Roman" w:eastAsiaTheme="minorEastAsia" w:hAnsi="Times New Roman" w:cs="Times New Roman"/>
          <w:noProof/>
          <w:sz w:val="24"/>
          <w:szCs w:val="24"/>
          <w:lang w:eastAsia="en-GB"/>
        </w:rPr>
      </w:pPr>
      <w:hyperlink w:anchor="_Toc534285286" w:history="1">
        <w:r w:rsidR="001C0BCC" w:rsidRPr="009A7B6B">
          <w:rPr>
            <w:rStyle w:val="Hyperlink"/>
            <w:rFonts w:ascii="Times New Roman" w:hAnsi="Times New Roman" w:cs="Times New Roman"/>
            <w:noProof/>
            <w:color w:val="auto"/>
            <w:sz w:val="24"/>
            <w:szCs w:val="24"/>
          </w:rPr>
          <w:t>a.</w:t>
        </w:r>
        <w:r w:rsidR="001C0BCC" w:rsidRPr="009A7B6B">
          <w:rPr>
            <w:rFonts w:ascii="Times New Roman" w:eastAsiaTheme="minorEastAsia" w:hAnsi="Times New Roman" w:cs="Times New Roman"/>
            <w:noProof/>
            <w:sz w:val="24"/>
            <w:szCs w:val="24"/>
            <w:lang w:eastAsia="en-GB"/>
          </w:rPr>
          <w:tab/>
        </w:r>
        <w:r w:rsidR="001C0BCC" w:rsidRPr="009A7B6B">
          <w:rPr>
            <w:rStyle w:val="Hyperlink"/>
            <w:rFonts w:ascii="Times New Roman" w:hAnsi="Times New Roman" w:cs="Times New Roman"/>
            <w:noProof/>
            <w:color w:val="auto"/>
            <w:sz w:val="24"/>
            <w:szCs w:val="24"/>
          </w:rPr>
          <w:t>Leadership development:</w:t>
        </w:r>
        <w:r w:rsidR="001C0BCC" w:rsidRPr="009A7B6B">
          <w:rPr>
            <w:rFonts w:ascii="Times New Roman" w:hAnsi="Times New Roman" w:cs="Times New Roman"/>
            <w:noProof/>
            <w:webHidden/>
            <w:sz w:val="24"/>
            <w:szCs w:val="24"/>
          </w:rPr>
          <w:tab/>
        </w:r>
        <w:r w:rsidR="001C0BCC" w:rsidRPr="009A7B6B">
          <w:rPr>
            <w:rFonts w:ascii="Times New Roman" w:hAnsi="Times New Roman" w:cs="Times New Roman"/>
            <w:noProof/>
            <w:webHidden/>
            <w:sz w:val="24"/>
            <w:szCs w:val="24"/>
          </w:rPr>
          <w:fldChar w:fldCharType="begin"/>
        </w:r>
        <w:r w:rsidR="001C0BCC" w:rsidRPr="009A7B6B">
          <w:rPr>
            <w:rFonts w:ascii="Times New Roman" w:hAnsi="Times New Roman" w:cs="Times New Roman"/>
            <w:noProof/>
            <w:webHidden/>
            <w:sz w:val="24"/>
            <w:szCs w:val="24"/>
          </w:rPr>
          <w:instrText xml:space="preserve"> PAGEREF _Toc534285286 \h </w:instrText>
        </w:r>
        <w:r w:rsidR="001C0BCC" w:rsidRPr="009A7B6B">
          <w:rPr>
            <w:rFonts w:ascii="Times New Roman" w:hAnsi="Times New Roman" w:cs="Times New Roman"/>
            <w:noProof/>
            <w:webHidden/>
            <w:sz w:val="24"/>
            <w:szCs w:val="24"/>
          </w:rPr>
        </w:r>
        <w:r w:rsidR="001C0BCC" w:rsidRPr="009A7B6B">
          <w:rPr>
            <w:rFonts w:ascii="Times New Roman" w:hAnsi="Times New Roman" w:cs="Times New Roman"/>
            <w:noProof/>
            <w:webHidden/>
            <w:sz w:val="24"/>
            <w:szCs w:val="24"/>
          </w:rPr>
          <w:fldChar w:fldCharType="separate"/>
        </w:r>
        <w:r w:rsidR="00137303">
          <w:rPr>
            <w:rFonts w:ascii="Times New Roman" w:hAnsi="Times New Roman" w:cs="Times New Roman"/>
            <w:noProof/>
            <w:webHidden/>
            <w:sz w:val="24"/>
            <w:szCs w:val="24"/>
          </w:rPr>
          <w:t>17</w:t>
        </w:r>
        <w:r w:rsidR="001C0BCC" w:rsidRPr="009A7B6B">
          <w:rPr>
            <w:rFonts w:ascii="Times New Roman" w:hAnsi="Times New Roman" w:cs="Times New Roman"/>
            <w:noProof/>
            <w:webHidden/>
            <w:sz w:val="24"/>
            <w:szCs w:val="24"/>
          </w:rPr>
          <w:fldChar w:fldCharType="end"/>
        </w:r>
      </w:hyperlink>
    </w:p>
    <w:p w:rsidR="001C0BCC" w:rsidRPr="009A7B6B" w:rsidRDefault="00B06137" w:rsidP="009E7DB7">
      <w:pPr>
        <w:pStyle w:val="TOC2"/>
        <w:pBdr>
          <w:top w:val="single" w:sz="4" w:space="1" w:color="auto"/>
          <w:left w:val="single" w:sz="4" w:space="4" w:color="auto"/>
          <w:bottom w:val="single" w:sz="4" w:space="1" w:color="auto"/>
          <w:right w:val="single" w:sz="4" w:space="4" w:color="auto"/>
        </w:pBdr>
        <w:tabs>
          <w:tab w:val="left" w:pos="660"/>
          <w:tab w:val="right" w:leader="underscore" w:pos="9016"/>
        </w:tabs>
        <w:spacing w:after="0" w:line="360" w:lineRule="auto"/>
        <w:ind w:left="57"/>
        <w:rPr>
          <w:rFonts w:ascii="Times New Roman" w:eastAsiaTheme="minorEastAsia" w:hAnsi="Times New Roman" w:cs="Times New Roman"/>
          <w:noProof/>
          <w:sz w:val="24"/>
          <w:szCs w:val="24"/>
          <w:lang w:eastAsia="en-GB"/>
        </w:rPr>
      </w:pPr>
      <w:hyperlink w:anchor="_Toc534285287" w:history="1">
        <w:r w:rsidR="001C0BCC" w:rsidRPr="009A7B6B">
          <w:rPr>
            <w:rStyle w:val="Hyperlink"/>
            <w:rFonts w:ascii="Times New Roman" w:hAnsi="Times New Roman" w:cs="Times New Roman"/>
            <w:noProof/>
            <w:color w:val="auto"/>
            <w:sz w:val="24"/>
            <w:szCs w:val="24"/>
          </w:rPr>
          <w:t>b.</w:t>
        </w:r>
        <w:r w:rsidR="001C0BCC" w:rsidRPr="009A7B6B">
          <w:rPr>
            <w:rFonts w:ascii="Times New Roman" w:eastAsiaTheme="minorEastAsia" w:hAnsi="Times New Roman" w:cs="Times New Roman"/>
            <w:noProof/>
            <w:sz w:val="24"/>
            <w:szCs w:val="24"/>
            <w:lang w:eastAsia="en-GB"/>
          </w:rPr>
          <w:tab/>
        </w:r>
        <w:r w:rsidR="001C0BCC" w:rsidRPr="009A7B6B">
          <w:rPr>
            <w:rStyle w:val="Hyperlink"/>
            <w:rFonts w:ascii="Times New Roman" w:hAnsi="Times New Roman" w:cs="Times New Roman"/>
            <w:noProof/>
            <w:color w:val="auto"/>
            <w:sz w:val="24"/>
            <w:szCs w:val="24"/>
          </w:rPr>
          <w:t>Change in Management Process:</w:t>
        </w:r>
        <w:r w:rsidR="001C0BCC" w:rsidRPr="009A7B6B">
          <w:rPr>
            <w:rFonts w:ascii="Times New Roman" w:hAnsi="Times New Roman" w:cs="Times New Roman"/>
            <w:noProof/>
            <w:webHidden/>
            <w:sz w:val="24"/>
            <w:szCs w:val="24"/>
          </w:rPr>
          <w:tab/>
        </w:r>
        <w:r w:rsidR="001C0BCC" w:rsidRPr="009A7B6B">
          <w:rPr>
            <w:rFonts w:ascii="Times New Roman" w:hAnsi="Times New Roman" w:cs="Times New Roman"/>
            <w:noProof/>
            <w:webHidden/>
            <w:sz w:val="24"/>
            <w:szCs w:val="24"/>
          </w:rPr>
          <w:fldChar w:fldCharType="begin"/>
        </w:r>
        <w:r w:rsidR="001C0BCC" w:rsidRPr="009A7B6B">
          <w:rPr>
            <w:rFonts w:ascii="Times New Roman" w:hAnsi="Times New Roman" w:cs="Times New Roman"/>
            <w:noProof/>
            <w:webHidden/>
            <w:sz w:val="24"/>
            <w:szCs w:val="24"/>
          </w:rPr>
          <w:instrText xml:space="preserve"> PAGEREF _Toc534285287 \h </w:instrText>
        </w:r>
        <w:r w:rsidR="001C0BCC" w:rsidRPr="009A7B6B">
          <w:rPr>
            <w:rFonts w:ascii="Times New Roman" w:hAnsi="Times New Roman" w:cs="Times New Roman"/>
            <w:noProof/>
            <w:webHidden/>
            <w:sz w:val="24"/>
            <w:szCs w:val="24"/>
          </w:rPr>
        </w:r>
        <w:r w:rsidR="001C0BCC" w:rsidRPr="009A7B6B">
          <w:rPr>
            <w:rFonts w:ascii="Times New Roman" w:hAnsi="Times New Roman" w:cs="Times New Roman"/>
            <w:noProof/>
            <w:webHidden/>
            <w:sz w:val="24"/>
            <w:szCs w:val="24"/>
          </w:rPr>
          <w:fldChar w:fldCharType="separate"/>
        </w:r>
        <w:r w:rsidR="00137303">
          <w:rPr>
            <w:rFonts w:ascii="Times New Roman" w:hAnsi="Times New Roman" w:cs="Times New Roman"/>
            <w:noProof/>
            <w:webHidden/>
            <w:sz w:val="24"/>
            <w:szCs w:val="24"/>
          </w:rPr>
          <w:t>17</w:t>
        </w:r>
        <w:r w:rsidR="001C0BCC" w:rsidRPr="009A7B6B">
          <w:rPr>
            <w:rFonts w:ascii="Times New Roman" w:hAnsi="Times New Roman" w:cs="Times New Roman"/>
            <w:noProof/>
            <w:webHidden/>
            <w:sz w:val="24"/>
            <w:szCs w:val="24"/>
          </w:rPr>
          <w:fldChar w:fldCharType="end"/>
        </w:r>
      </w:hyperlink>
    </w:p>
    <w:p w:rsidR="001C0BCC" w:rsidRPr="009A7B6B" w:rsidRDefault="00B06137" w:rsidP="009E7DB7">
      <w:pPr>
        <w:pStyle w:val="TOC2"/>
        <w:pBdr>
          <w:top w:val="single" w:sz="4" w:space="1" w:color="auto"/>
          <w:left w:val="single" w:sz="4" w:space="4" w:color="auto"/>
          <w:bottom w:val="single" w:sz="4" w:space="1" w:color="auto"/>
          <w:right w:val="single" w:sz="4" w:space="4" w:color="auto"/>
        </w:pBdr>
        <w:tabs>
          <w:tab w:val="left" w:pos="660"/>
          <w:tab w:val="right" w:leader="underscore" w:pos="9016"/>
        </w:tabs>
        <w:spacing w:after="0" w:line="360" w:lineRule="auto"/>
        <w:ind w:left="57"/>
        <w:rPr>
          <w:rFonts w:ascii="Times New Roman" w:eastAsiaTheme="minorEastAsia" w:hAnsi="Times New Roman" w:cs="Times New Roman"/>
          <w:noProof/>
          <w:sz w:val="24"/>
          <w:szCs w:val="24"/>
          <w:lang w:eastAsia="en-GB"/>
        </w:rPr>
      </w:pPr>
      <w:hyperlink w:anchor="_Toc534285288" w:history="1">
        <w:r w:rsidR="001C0BCC" w:rsidRPr="009A7B6B">
          <w:rPr>
            <w:rStyle w:val="Hyperlink"/>
            <w:rFonts w:ascii="Times New Roman" w:hAnsi="Times New Roman" w:cs="Times New Roman"/>
            <w:noProof/>
            <w:color w:val="auto"/>
            <w:sz w:val="24"/>
            <w:szCs w:val="24"/>
          </w:rPr>
          <w:t>c.</w:t>
        </w:r>
        <w:r w:rsidR="001C0BCC" w:rsidRPr="009A7B6B">
          <w:rPr>
            <w:rFonts w:ascii="Times New Roman" w:eastAsiaTheme="minorEastAsia" w:hAnsi="Times New Roman" w:cs="Times New Roman"/>
            <w:noProof/>
            <w:sz w:val="24"/>
            <w:szCs w:val="24"/>
            <w:lang w:eastAsia="en-GB"/>
          </w:rPr>
          <w:tab/>
        </w:r>
        <w:r w:rsidR="001C0BCC" w:rsidRPr="009A7B6B">
          <w:rPr>
            <w:rStyle w:val="Hyperlink"/>
            <w:rFonts w:ascii="Times New Roman" w:hAnsi="Times New Roman" w:cs="Times New Roman"/>
            <w:noProof/>
            <w:color w:val="auto"/>
            <w:sz w:val="24"/>
            <w:szCs w:val="24"/>
          </w:rPr>
          <w:t>Adapting with HRIS:</w:t>
        </w:r>
        <w:r w:rsidR="001C0BCC" w:rsidRPr="009A7B6B">
          <w:rPr>
            <w:rFonts w:ascii="Times New Roman" w:hAnsi="Times New Roman" w:cs="Times New Roman"/>
            <w:noProof/>
            <w:webHidden/>
            <w:sz w:val="24"/>
            <w:szCs w:val="24"/>
          </w:rPr>
          <w:tab/>
        </w:r>
        <w:r w:rsidR="001C0BCC" w:rsidRPr="009A7B6B">
          <w:rPr>
            <w:rFonts w:ascii="Times New Roman" w:hAnsi="Times New Roman" w:cs="Times New Roman"/>
            <w:noProof/>
            <w:webHidden/>
            <w:sz w:val="24"/>
            <w:szCs w:val="24"/>
          </w:rPr>
          <w:fldChar w:fldCharType="begin"/>
        </w:r>
        <w:r w:rsidR="001C0BCC" w:rsidRPr="009A7B6B">
          <w:rPr>
            <w:rFonts w:ascii="Times New Roman" w:hAnsi="Times New Roman" w:cs="Times New Roman"/>
            <w:noProof/>
            <w:webHidden/>
            <w:sz w:val="24"/>
            <w:szCs w:val="24"/>
          </w:rPr>
          <w:instrText xml:space="preserve"> PAGEREF _Toc534285288 \h </w:instrText>
        </w:r>
        <w:r w:rsidR="001C0BCC" w:rsidRPr="009A7B6B">
          <w:rPr>
            <w:rFonts w:ascii="Times New Roman" w:hAnsi="Times New Roman" w:cs="Times New Roman"/>
            <w:noProof/>
            <w:webHidden/>
            <w:sz w:val="24"/>
            <w:szCs w:val="24"/>
          </w:rPr>
        </w:r>
        <w:r w:rsidR="001C0BCC" w:rsidRPr="009A7B6B">
          <w:rPr>
            <w:rFonts w:ascii="Times New Roman" w:hAnsi="Times New Roman" w:cs="Times New Roman"/>
            <w:noProof/>
            <w:webHidden/>
            <w:sz w:val="24"/>
            <w:szCs w:val="24"/>
          </w:rPr>
          <w:fldChar w:fldCharType="separate"/>
        </w:r>
        <w:r w:rsidR="00137303">
          <w:rPr>
            <w:rFonts w:ascii="Times New Roman" w:hAnsi="Times New Roman" w:cs="Times New Roman"/>
            <w:noProof/>
            <w:webHidden/>
            <w:sz w:val="24"/>
            <w:szCs w:val="24"/>
          </w:rPr>
          <w:t>18</w:t>
        </w:r>
        <w:r w:rsidR="001C0BCC" w:rsidRPr="009A7B6B">
          <w:rPr>
            <w:rFonts w:ascii="Times New Roman" w:hAnsi="Times New Roman" w:cs="Times New Roman"/>
            <w:noProof/>
            <w:webHidden/>
            <w:sz w:val="24"/>
            <w:szCs w:val="24"/>
          </w:rPr>
          <w:fldChar w:fldCharType="end"/>
        </w:r>
      </w:hyperlink>
    </w:p>
    <w:p w:rsidR="001C0BCC" w:rsidRPr="009A7B6B" w:rsidRDefault="00B06137" w:rsidP="009E7DB7">
      <w:pPr>
        <w:pStyle w:val="TOC2"/>
        <w:pBdr>
          <w:top w:val="single" w:sz="4" w:space="1" w:color="auto"/>
          <w:left w:val="single" w:sz="4" w:space="4" w:color="auto"/>
          <w:bottom w:val="single" w:sz="4" w:space="1" w:color="auto"/>
          <w:right w:val="single" w:sz="4" w:space="4" w:color="auto"/>
        </w:pBdr>
        <w:tabs>
          <w:tab w:val="left" w:pos="660"/>
          <w:tab w:val="right" w:leader="underscore" w:pos="9016"/>
        </w:tabs>
        <w:spacing w:after="0" w:line="360" w:lineRule="auto"/>
        <w:ind w:left="57"/>
        <w:rPr>
          <w:rFonts w:ascii="Times New Roman" w:eastAsiaTheme="minorEastAsia" w:hAnsi="Times New Roman" w:cs="Times New Roman"/>
          <w:noProof/>
          <w:sz w:val="24"/>
          <w:szCs w:val="24"/>
          <w:lang w:eastAsia="en-GB"/>
        </w:rPr>
      </w:pPr>
      <w:hyperlink w:anchor="_Toc534285289" w:history="1">
        <w:r w:rsidR="001C0BCC" w:rsidRPr="009A7B6B">
          <w:rPr>
            <w:rStyle w:val="Hyperlink"/>
            <w:rFonts w:ascii="Times New Roman" w:hAnsi="Times New Roman" w:cs="Times New Roman"/>
            <w:noProof/>
            <w:color w:val="auto"/>
            <w:sz w:val="24"/>
            <w:szCs w:val="24"/>
          </w:rPr>
          <w:t>d.</w:t>
        </w:r>
        <w:r w:rsidR="001C0BCC" w:rsidRPr="009A7B6B">
          <w:rPr>
            <w:rFonts w:ascii="Times New Roman" w:eastAsiaTheme="minorEastAsia" w:hAnsi="Times New Roman" w:cs="Times New Roman"/>
            <w:noProof/>
            <w:sz w:val="24"/>
            <w:szCs w:val="24"/>
            <w:lang w:eastAsia="en-GB"/>
          </w:rPr>
          <w:tab/>
        </w:r>
        <w:r w:rsidR="001C0BCC" w:rsidRPr="009A7B6B">
          <w:rPr>
            <w:rStyle w:val="Hyperlink"/>
            <w:rFonts w:ascii="Times New Roman" w:hAnsi="Times New Roman" w:cs="Times New Roman"/>
            <w:noProof/>
            <w:color w:val="auto"/>
            <w:sz w:val="24"/>
            <w:szCs w:val="24"/>
          </w:rPr>
          <w:t>Recruitment and Selection Problems:</w:t>
        </w:r>
        <w:r w:rsidR="001C0BCC" w:rsidRPr="009A7B6B">
          <w:rPr>
            <w:rFonts w:ascii="Times New Roman" w:hAnsi="Times New Roman" w:cs="Times New Roman"/>
            <w:noProof/>
            <w:webHidden/>
            <w:sz w:val="24"/>
            <w:szCs w:val="24"/>
          </w:rPr>
          <w:tab/>
        </w:r>
        <w:r w:rsidR="001C0BCC" w:rsidRPr="009A7B6B">
          <w:rPr>
            <w:rFonts w:ascii="Times New Roman" w:hAnsi="Times New Roman" w:cs="Times New Roman"/>
            <w:noProof/>
            <w:webHidden/>
            <w:sz w:val="24"/>
            <w:szCs w:val="24"/>
          </w:rPr>
          <w:fldChar w:fldCharType="begin"/>
        </w:r>
        <w:r w:rsidR="001C0BCC" w:rsidRPr="009A7B6B">
          <w:rPr>
            <w:rFonts w:ascii="Times New Roman" w:hAnsi="Times New Roman" w:cs="Times New Roman"/>
            <w:noProof/>
            <w:webHidden/>
            <w:sz w:val="24"/>
            <w:szCs w:val="24"/>
          </w:rPr>
          <w:instrText xml:space="preserve"> PAGEREF _Toc534285289 \h </w:instrText>
        </w:r>
        <w:r w:rsidR="001C0BCC" w:rsidRPr="009A7B6B">
          <w:rPr>
            <w:rFonts w:ascii="Times New Roman" w:hAnsi="Times New Roman" w:cs="Times New Roman"/>
            <w:noProof/>
            <w:webHidden/>
            <w:sz w:val="24"/>
            <w:szCs w:val="24"/>
          </w:rPr>
        </w:r>
        <w:r w:rsidR="001C0BCC" w:rsidRPr="009A7B6B">
          <w:rPr>
            <w:rFonts w:ascii="Times New Roman" w:hAnsi="Times New Roman" w:cs="Times New Roman"/>
            <w:noProof/>
            <w:webHidden/>
            <w:sz w:val="24"/>
            <w:szCs w:val="24"/>
          </w:rPr>
          <w:fldChar w:fldCharType="separate"/>
        </w:r>
        <w:r w:rsidR="00137303">
          <w:rPr>
            <w:rFonts w:ascii="Times New Roman" w:hAnsi="Times New Roman" w:cs="Times New Roman"/>
            <w:noProof/>
            <w:webHidden/>
            <w:sz w:val="24"/>
            <w:szCs w:val="24"/>
          </w:rPr>
          <w:t>18</w:t>
        </w:r>
        <w:r w:rsidR="001C0BCC" w:rsidRPr="009A7B6B">
          <w:rPr>
            <w:rFonts w:ascii="Times New Roman" w:hAnsi="Times New Roman" w:cs="Times New Roman"/>
            <w:noProof/>
            <w:webHidden/>
            <w:sz w:val="24"/>
            <w:szCs w:val="24"/>
          </w:rPr>
          <w:fldChar w:fldCharType="end"/>
        </w:r>
      </w:hyperlink>
    </w:p>
    <w:p w:rsidR="001C0BCC" w:rsidRPr="009A7B6B" w:rsidRDefault="00B06137" w:rsidP="009E7DB7">
      <w:pPr>
        <w:pStyle w:val="TOC2"/>
        <w:pBdr>
          <w:top w:val="single" w:sz="4" w:space="1" w:color="auto"/>
          <w:left w:val="single" w:sz="4" w:space="4" w:color="auto"/>
          <w:bottom w:val="single" w:sz="4" w:space="1" w:color="auto"/>
          <w:right w:val="single" w:sz="4" w:space="4" w:color="auto"/>
        </w:pBdr>
        <w:tabs>
          <w:tab w:val="left" w:pos="660"/>
          <w:tab w:val="right" w:leader="underscore" w:pos="9016"/>
        </w:tabs>
        <w:spacing w:after="0" w:line="360" w:lineRule="auto"/>
        <w:ind w:left="57"/>
        <w:rPr>
          <w:rFonts w:ascii="Times New Roman" w:eastAsiaTheme="minorEastAsia" w:hAnsi="Times New Roman" w:cs="Times New Roman"/>
          <w:noProof/>
          <w:sz w:val="24"/>
          <w:szCs w:val="24"/>
          <w:lang w:eastAsia="en-GB"/>
        </w:rPr>
      </w:pPr>
      <w:hyperlink w:anchor="_Toc534285290" w:history="1">
        <w:r w:rsidR="001C0BCC" w:rsidRPr="009A7B6B">
          <w:rPr>
            <w:rStyle w:val="Hyperlink"/>
            <w:rFonts w:ascii="Times New Roman" w:hAnsi="Times New Roman" w:cs="Times New Roman"/>
            <w:noProof/>
            <w:color w:val="auto"/>
            <w:sz w:val="24"/>
            <w:szCs w:val="24"/>
          </w:rPr>
          <w:t>e.</w:t>
        </w:r>
        <w:r w:rsidR="001C0BCC" w:rsidRPr="009A7B6B">
          <w:rPr>
            <w:rFonts w:ascii="Times New Roman" w:eastAsiaTheme="minorEastAsia" w:hAnsi="Times New Roman" w:cs="Times New Roman"/>
            <w:noProof/>
            <w:sz w:val="24"/>
            <w:szCs w:val="24"/>
            <w:lang w:eastAsia="en-GB"/>
          </w:rPr>
          <w:tab/>
        </w:r>
        <w:r w:rsidR="001C0BCC" w:rsidRPr="009A7B6B">
          <w:rPr>
            <w:rStyle w:val="Hyperlink"/>
            <w:rFonts w:ascii="Times New Roman" w:hAnsi="Times New Roman" w:cs="Times New Roman"/>
            <w:noProof/>
            <w:color w:val="auto"/>
            <w:sz w:val="24"/>
            <w:szCs w:val="24"/>
          </w:rPr>
          <w:t>Training and Development Problems:</w:t>
        </w:r>
        <w:r w:rsidR="001C0BCC" w:rsidRPr="009A7B6B">
          <w:rPr>
            <w:rFonts w:ascii="Times New Roman" w:hAnsi="Times New Roman" w:cs="Times New Roman"/>
            <w:noProof/>
            <w:webHidden/>
            <w:sz w:val="24"/>
            <w:szCs w:val="24"/>
          </w:rPr>
          <w:tab/>
        </w:r>
        <w:r w:rsidR="001C0BCC" w:rsidRPr="009A7B6B">
          <w:rPr>
            <w:rFonts w:ascii="Times New Roman" w:hAnsi="Times New Roman" w:cs="Times New Roman"/>
            <w:noProof/>
            <w:webHidden/>
            <w:sz w:val="24"/>
            <w:szCs w:val="24"/>
          </w:rPr>
          <w:fldChar w:fldCharType="begin"/>
        </w:r>
        <w:r w:rsidR="001C0BCC" w:rsidRPr="009A7B6B">
          <w:rPr>
            <w:rFonts w:ascii="Times New Roman" w:hAnsi="Times New Roman" w:cs="Times New Roman"/>
            <w:noProof/>
            <w:webHidden/>
            <w:sz w:val="24"/>
            <w:szCs w:val="24"/>
          </w:rPr>
          <w:instrText xml:space="preserve"> PAGEREF _Toc534285290 \h </w:instrText>
        </w:r>
        <w:r w:rsidR="001C0BCC" w:rsidRPr="009A7B6B">
          <w:rPr>
            <w:rFonts w:ascii="Times New Roman" w:hAnsi="Times New Roman" w:cs="Times New Roman"/>
            <w:noProof/>
            <w:webHidden/>
            <w:sz w:val="24"/>
            <w:szCs w:val="24"/>
          </w:rPr>
        </w:r>
        <w:r w:rsidR="001C0BCC" w:rsidRPr="009A7B6B">
          <w:rPr>
            <w:rFonts w:ascii="Times New Roman" w:hAnsi="Times New Roman" w:cs="Times New Roman"/>
            <w:noProof/>
            <w:webHidden/>
            <w:sz w:val="24"/>
            <w:szCs w:val="24"/>
          </w:rPr>
          <w:fldChar w:fldCharType="separate"/>
        </w:r>
        <w:r w:rsidR="00137303">
          <w:rPr>
            <w:rFonts w:ascii="Times New Roman" w:hAnsi="Times New Roman" w:cs="Times New Roman"/>
            <w:noProof/>
            <w:webHidden/>
            <w:sz w:val="24"/>
            <w:szCs w:val="24"/>
          </w:rPr>
          <w:t>18</w:t>
        </w:r>
        <w:r w:rsidR="001C0BCC" w:rsidRPr="009A7B6B">
          <w:rPr>
            <w:rFonts w:ascii="Times New Roman" w:hAnsi="Times New Roman" w:cs="Times New Roman"/>
            <w:noProof/>
            <w:webHidden/>
            <w:sz w:val="24"/>
            <w:szCs w:val="24"/>
          </w:rPr>
          <w:fldChar w:fldCharType="end"/>
        </w:r>
      </w:hyperlink>
    </w:p>
    <w:p w:rsidR="001C0BCC" w:rsidRPr="009A7B6B" w:rsidRDefault="00B06137" w:rsidP="009E7DB7">
      <w:pPr>
        <w:pStyle w:val="TOC1"/>
        <w:rPr>
          <w:rFonts w:eastAsiaTheme="minorEastAsia"/>
          <w:sz w:val="24"/>
          <w:szCs w:val="24"/>
          <w:lang w:eastAsia="en-GB"/>
        </w:rPr>
      </w:pPr>
      <w:hyperlink w:anchor="_Toc534285291" w:history="1">
        <w:r w:rsidR="001C0BCC" w:rsidRPr="009A7B6B">
          <w:rPr>
            <w:rStyle w:val="Hyperlink"/>
            <w:color w:val="auto"/>
            <w:sz w:val="24"/>
            <w:szCs w:val="24"/>
          </w:rPr>
          <w:t>3.11</w:t>
        </w:r>
        <w:r w:rsidR="001C0BCC" w:rsidRPr="009A7B6B">
          <w:rPr>
            <w:rFonts w:eastAsiaTheme="minorEastAsia"/>
            <w:sz w:val="24"/>
            <w:szCs w:val="24"/>
            <w:lang w:eastAsia="en-GB"/>
          </w:rPr>
          <w:tab/>
        </w:r>
        <w:r w:rsidR="001C0BCC" w:rsidRPr="009A7B6B">
          <w:rPr>
            <w:rStyle w:val="Hyperlink"/>
            <w:color w:val="auto"/>
            <w:sz w:val="24"/>
            <w:szCs w:val="24"/>
          </w:rPr>
          <w:t>Green Banking and Green HRM policies followed by Citibank .N.A.</w:t>
        </w:r>
        <w:r w:rsidR="001C0BCC" w:rsidRPr="009A7B6B">
          <w:rPr>
            <w:webHidden/>
            <w:sz w:val="24"/>
            <w:szCs w:val="24"/>
          </w:rPr>
          <w:tab/>
        </w:r>
        <w:r w:rsidR="001C0BCC" w:rsidRPr="009A7B6B">
          <w:rPr>
            <w:webHidden/>
            <w:sz w:val="24"/>
            <w:szCs w:val="24"/>
          </w:rPr>
          <w:fldChar w:fldCharType="begin"/>
        </w:r>
        <w:r w:rsidR="001C0BCC" w:rsidRPr="009A7B6B">
          <w:rPr>
            <w:webHidden/>
            <w:sz w:val="24"/>
            <w:szCs w:val="24"/>
          </w:rPr>
          <w:instrText xml:space="preserve"> PAGEREF _Toc534285291 \h </w:instrText>
        </w:r>
        <w:r w:rsidR="001C0BCC" w:rsidRPr="009A7B6B">
          <w:rPr>
            <w:webHidden/>
            <w:sz w:val="24"/>
            <w:szCs w:val="24"/>
          </w:rPr>
        </w:r>
        <w:r w:rsidR="001C0BCC" w:rsidRPr="009A7B6B">
          <w:rPr>
            <w:webHidden/>
            <w:sz w:val="24"/>
            <w:szCs w:val="24"/>
          </w:rPr>
          <w:fldChar w:fldCharType="separate"/>
        </w:r>
        <w:r w:rsidR="00137303">
          <w:rPr>
            <w:webHidden/>
            <w:sz w:val="24"/>
            <w:szCs w:val="24"/>
          </w:rPr>
          <w:t>19</w:t>
        </w:r>
        <w:r w:rsidR="001C0BCC" w:rsidRPr="009A7B6B">
          <w:rPr>
            <w:webHidden/>
            <w:sz w:val="24"/>
            <w:szCs w:val="24"/>
          </w:rPr>
          <w:fldChar w:fldCharType="end"/>
        </w:r>
      </w:hyperlink>
    </w:p>
    <w:p w:rsidR="009E7DB7" w:rsidRPr="009E7DB7" w:rsidRDefault="009E7DB7" w:rsidP="009E7DB7">
      <w:pPr>
        <w:pStyle w:val="TOC1"/>
        <w:rPr>
          <w:rStyle w:val="Hyperlink"/>
          <w:color w:val="auto"/>
        </w:rPr>
      </w:pPr>
      <w:r w:rsidRPr="009E7DB7">
        <w:rPr>
          <w:rStyle w:val="Hyperlink"/>
          <w:color w:val="auto"/>
        </w:rPr>
        <w:t>Chapter Four</w:t>
      </w:r>
    </w:p>
    <w:p w:rsidR="001C0BCC" w:rsidRPr="009E7DB7" w:rsidRDefault="00B06137" w:rsidP="009E7DB7">
      <w:pPr>
        <w:pStyle w:val="TOC1"/>
        <w:rPr>
          <w:rFonts w:eastAsiaTheme="minorEastAsia"/>
          <w:lang w:eastAsia="en-GB"/>
        </w:rPr>
      </w:pPr>
      <w:hyperlink w:anchor="_Toc534285292" w:history="1">
        <w:r w:rsidR="001C0BCC" w:rsidRPr="009E7DB7">
          <w:rPr>
            <w:rStyle w:val="Hyperlink"/>
            <w:color w:val="auto"/>
            <w:sz w:val="24"/>
          </w:rPr>
          <w:t>4.1 Findings of the Report</w:t>
        </w:r>
        <w:r w:rsidR="001C0BCC" w:rsidRPr="009E7DB7">
          <w:rPr>
            <w:webHidden/>
          </w:rPr>
          <w:tab/>
        </w:r>
        <w:r w:rsidR="001C0BCC" w:rsidRPr="009E7DB7">
          <w:rPr>
            <w:webHidden/>
          </w:rPr>
          <w:fldChar w:fldCharType="begin"/>
        </w:r>
        <w:r w:rsidR="001C0BCC" w:rsidRPr="009E7DB7">
          <w:rPr>
            <w:webHidden/>
          </w:rPr>
          <w:instrText xml:space="preserve"> PAGEREF _Toc534285292 \h </w:instrText>
        </w:r>
        <w:r w:rsidR="001C0BCC" w:rsidRPr="009E7DB7">
          <w:rPr>
            <w:webHidden/>
          </w:rPr>
        </w:r>
        <w:r w:rsidR="001C0BCC" w:rsidRPr="009E7DB7">
          <w:rPr>
            <w:webHidden/>
          </w:rPr>
          <w:fldChar w:fldCharType="separate"/>
        </w:r>
        <w:r w:rsidR="00137303">
          <w:rPr>
            <w:webHidden/>
          </w:rPr>
          <w:t>22</w:t>
        </w:r>
        <w:r w:rsidR="001C0BCC" w:rsidRPr="009E7DB7">
          <w:rPr>
            <w:webHidden/>
          </w:rPr>
          <w:fldChar w:fldCharType="end"/>
        </w:r>
      </w:hyperlink>
    </w:p>
    <w:p w:rsidR="009E7DB7" w:rsidRPr="009E7DB7" w:rsidRDefault="009E7DB7" w:rsidP="009E7DB7">
      <w:pPr>
        <w:pStyle w:val="TOC1"/>
        <w:rPr>
          <w:rStyle w:val="Hyperlink"/>
          <w:color w:val="auto"/>
        </w:rPr>
      </w:pPr>
      <w:r w:rsidRPr="009E7DB7">
        <w:rPr>
          <w:rStyle w:val="Hyperlink"/>
          <w:color w:val="auto"/>
        </w:rPr>
        <w:t>Chapter Five</w:t>
      </w:r>
    </w:p>
    <w:p w:rsidR="001C0BCC" w:rsidRPr="009E7DB7" w:rsidRDefault="00B06137" w:rsidP="009E7DB7">
      <w:pPr>
        <w:pStyle w:val="TOC1"/>
        <w:rPr>
          <w:rFonts w:eastAsiaTheme="minorEastAsia"/>
          <w:lang w:eastAsia="en-GB"/>
        </w:rPr>
      </w:pPr>
      <w:hyperlink w:anchor="_Toc534285293" w:history="1">
        <w:r w:rsidR="001C0BCC" w:rsidRPr="009E7DB7">
          <w:rPr>
            <w:rStyle w:val="Hyperlink"/>
            <w:color w:val="auto"/>
            <w:sz w:val="24"/>
          </w:rPr>
          <w:t>5.1</w:t>
        </w:r>
        <w:r w:rsidR="001C0BCC" w:rsidRPr="009E7DB7">
          <w:rPr>
            <w:rFonts w:eastAsiaTheme="minorEastAsia"/>
            <w:lang w:eastAsia="en-GB"/>
          </w:rPr>
          <w:tab/>
        </w:r>
        <w:r w:rsidR="001C0BCC" w:rsidRPr="009E7DB7">
          <w:rPr>
            <w:rStyle w:val="Hyperlink"/>
            <w:color w:val="auto"/>
            <w:sz w:val="24"/>
          </w:rPr>
          <w:t>Recommendations</w:t>
        </w:r>
        <w:r w:rsidR="001C0BCC" w:rsidRPr="009E7DB7">
          <w:rPr>
            <w:webHidden/>
          </w:rPr>
          <w:tab/>
        </w:r>
        <w:r w:rsidR="001C0BCC" w:rsidRPr="009E7DB7">
          <w:rPr>
            <w:webHidden/>
          </w:rPr>
          <w:fldChar w:fldCharType="begin"/>
        </w:r>
        <w:r w:rsidR="001C0BCC" w:rsidRPr="009E7DB7">
          <w:rPr>
            <w:webHidden/>
          </w:rPr>
          <w:instrText xml:space="preserve"> PAGEREF _Toc534285293 \h </w:instrText>
        </w:r>
        <w:r w:rsidR="001C0BCC" w:rsidRPr="009E7DB7">
          <w:rPr>
            <w:webHidden/>
          </w:rPr>
        </w:r>
        <w:r w:rsidR="001C0BCC" w:rsidRPr="009E7DB7">
          <w:rPr>
            <w:webHidden/>
          </w:rPr>
          <w:fldChar w:fldCharType="separate"/>
        </w:r>
        <w:r w:rsidR="00137303">
          <w:rPr>
            <w:webHidden/>
          </w:rPr>
          <w:t>24</w:t>
        </w:r>
        <w:r w:rsidR="001C0BCC" w:rsidRPr="009E7DB7">
          <w:rPr>
            <w:webHidden/>
          </w:rPr>
          <w:fldChar w:fldCharType="end"/>
        </w:r>
      </w:hyperlink>
    </w:p>
    <w:p w:rsidR="001C0BCC" w:rsidRPr="009E7DB7" w:rsidRDefault="00B06137" w:rsidP="009E7DB7">
      <w:pPr>
        <w:pStyle w:val="TOC1"/>
        <w:rPr>
          <w:rFonts w:eastAsiaTheme="minorEastAsia"/>
          <w:lang w:eastAsia="en-GB"/>
        </w:rPr>
      </w:pPr>
      <w:hyperlink w:anchor="_Toc534285294" w:history="1">
        <w:r w:rsidR="001C0BCC" w:rsidRPr="009E7DB7">
          <w:rPr>
            <w:rStyle w:val="Hyperlink"/>
            <w:color w:val="auto"/>
            <w:sz w:val="24"/>
            <w:szCs w:val="24"/>
          </w:rPr>
          <w:t>5.2</w:t>
        </w:r>
        <w:r w:rsidR="001C0BCC" w:rsidRPr="009E7DB7">
          <w:rPr>
            <w:rFonts w:eastAsiaTheme="minorEastAsia"/>
            <w:lang w:eastAsia="en-GB"/>
          </w:rPr>
          <w:tab/>
        </w:r>
        <w:r w:rsidR="001C0BCC" w:rsidRPr="009E7DB7">
          <w:rPr>
            <w:rStyle w:val="Hyperlink"/>
            <w:color w:val="auto"/>
            <w:sz w:val="24"/>
            <w:szCs w:val="24"/>
          </w:rPr>
          <w:t>Conclusion</w:t>
        </w:r>
        <w:r w:rsidR="001C0BCC" w:rsidRPr="009E7DB7">
          <w:rPr>
            <w:webHidden/>
          </w:rPr>
          <w:tab/>
        </w:r>
        <w:r w:rsidR="001C0BCC" w:rsidRPr="009E7DB7">
          <w:rPr>
            <w:webHidden/>
          </w:rPr>
          <w:fldChar w:fldCharType="begin"/>
        </w:r>
        <w:r w:rsidR="001C0BCC" w:rsidRPr="009E7DB7">
          <w:rPr>
            <w:webHidden/>
          </w:rPr>
          <w:instrText xml:space="preserve"> PAGEREF _Toc534285294 \h </w:instrText>
        </w:r>
        <w:r w:rsidR="001C0BCC" w:rsidRPr="009E7DB7">
          <w:rPr>
            <w:webHidden/>
          </w:rPr>
        </w:r>
        <w:r w:rsidR="001C0BCC" w:rsidRPr="009E7DB7">
          <w:rPr>
            <w:webHidden/>
          </w:rPr>
          <w:fldChar w:fldCharType="separate"/>
        </w:r>
        <w:r w:rsidR="00137303">
          <w:rPr>
            <w:webHidden/>
          </w:rPr>
          <w:t>25</w:t>
        </w:r>
        <w:r w:rsidR="001C0BCC" w:rsidRPr="009E7DB7">
          <w:rPr>
            <w:webHidden/>
          </w:rPr>
          <w:fldChar w:fldCharType="end"/>
        </w:r>
      </w:hyperlink>
    </w:p>
    <w:p w:rsidR="001C0BCC" w:rsidRPr="009E7DB7" w:rsidRDefault="00B06137" w:rsidP="009E7DB7">
      <w:pPr>
        <w:pStyle w:val="TOC1"/>
        <w:rPr>
          <w:rFonts w:eastAsiaTheme="minorEastAsia"/>
          <w:lang w:eastAsia="en-GB"/>
        </w:rPr>
      </w:pPr>
      <w:hyperlink w:anchor="_Toc534285295" w:history="1">
        <w:r w:rsidR="001C0BCC" w:rsidRPr="009E7DB7">
          <w:rPr>
            <w:rStyle w:val="Hyperlink"/>
            <w:color w:val="auto"/>
            <w:sz w:val="24"/>
            <w:szCs w:val="24"/>
          </w:rPr>
          <w:t>Reference</w:t>
        </w:r>
        <w:r w:rsidR="001C0BCC" w:rsidRPr="009E7DB7">
          <w:rPr>
            <w:webHidden/>
          </w:rPr>
          <w:tab/>
        </w:r>
        <w:r w:rsidR="001C0BCC" w:rsidRPr="009E7DB7">
          <w:rPr>
            <w:webHidden/>
          </w:rPr>
          <w:fldChar w:fldCharType="begin"/>
        </w:r>
        <w:r w:rsidR="001C0BCC" w:rsidRPr="009E7DB7">
          <w:rPr>
            <w:webHidden/>
          </w:rPr>
          <w:instrText xml:space="preserve"> PAGEREF _Toc534285295 \h </w:instrText>
        </w:r>
        <w:r w:rsidR="001C0BCC" w:rsidRPr="009E7DB7">
          <w:rPr>
            <w:webHidden/>
          </w:rPr>
        </w:r>
        <w:r w:rsidR="001C0BCC" w:rsidRPr="009E7DB7">
          <w:rPr>
            <w:webHidden/>
          </w:rPr>
          <w:fldChar w:fldCharType="separate"/>
        </w:r>
        <w:r w:rsidR="00137303">
          <w:rPr>
            <w:webHidden/>
          </w:rPr>
          <w:t>26</w:t>
        </w:r>
        <w:r w:rsidR="001C0BCC" w:rsidRPr="009E7DB7">
          <w:rPr>
            <w:webHidden/>
          </w:rPr>
          <w:fldChar w:fldCharType="end"/>
        </w:r>
      </w:hyperlink>
    </w:p>
    <w:p w:rsidR="00B911AA" w:rsidRDefault="007B7115" w:rsidP="009E7DB7">
      <w:pPr>
        <w:pBdr>
          <w:top w:val="single" w:sz="4" w:space="1" w:color="auto"/>
          <w:left w:val="single" w:sz="4" w:space="4" w:color="auto"/>
          <w:bottom w:val="single" w:sz="4" w:space="1" w:color="auto"/>
          <w:right w:val="single" w:sz="4" w:space="4" w:color="auto"/>
        </w:pBdr>
        <w:spacing w:after="0" w:line="360" w:lineRule="auto"/>
        <w:ind w:left="57"/>
      </w:pPr>
      <w:r w:rsidRPr="009E7DB7">
        <w:fldChar w:fldCharType="end"/>
      </w:r>
    </w:p>
    <w:p w:rsidR="009E7DB7" w:rsidRDefault="009E7DB7">
      <w:pPr>
        <w:spacing w:line="259" w:lineRule="auto"/>
        <w:rPr>
          <w:rFonts w:ascii="Cambria" w:hAnsi="Cambria"/>
          <w:b/>
          <w:color w:val="833C0B" w:themeColor="accent2" w:themeShade="80"/>
          <w:sz w:val="28"/>
          <w:szCs w:val="28"/>
        </w:rPr>
      </w:pPr>
    </w:p>
    <w:p w:rsidR="009E7DB7" w:rsidRDefault="009E7DB7">
      <w:pPr>
        <w:spacing w:line="259" w:lineRule="auto"/>
        <w:rPr>
          <w:rFonts w:ascii="Cambria" w:hAnsi="Cambria"/>
          <w:b/>
          <w:color w:val="833C0B" w:themeColor="accent2" w:themeShade="80"/>
          <w:sz w:val="28"/>
          <w:szCs w:val="28"/>
        </w:rPr>
        <w:sectPr w:rsidR="009E7DB7" w:rsidSect="00090440">
          <w:headerReference w:type="default" r:id="rId10"/>
          <w:footerReference w:type="default" r:id="rId11"/>
          <w:footerReference w:type="first" r:id="rId12"/>
          <w:pgSz w:w="11906" w:h="16838"/>
          <w:pgMar w:top="1440" w:right="1440" w:bottom="1440" w:left="1440" w:header="708" w:footer="708" w:gutter="0"/>
          <w:cols w:space="708"/>
          <w:titlePg/>
          <w:docGrid w:linePitch="360"/>
        </w:sectPr>
      </w:pPr>
    </w:p>
    <w:p w:rsidR="009A7B6B" w:rsidRDefault="009A7B6B" w:rsidP="009A7B6B">
      <w:pPr>
        <w:spacing w:line="259" w:lineRule="auto"/>
        <w:jc w:val="center"/>
        <w:rPr>
          <w:rFonts w:ascii="Cambria" w:hAnsi="Cambria"/>
          <w:sz w:val="48"/>
          <w:szCs w:val="28"/>
        </w:rPr>
      </w:pPr>
    </w:p>
    <w:p w:rsidR="009A7B6B" w:rsidRDefault="009A7B6B" w:rsidP="009A7B6B">
      <w:pPr>
        <w:spacing w:line="259" w:lineRule="auto"/>
        <w:jc w:val="center"/>
        <w:rPr>
          <w:rFonts w:ascii="Cambria" w:hAnsi="Cambria"/>
          <w:sz w:val="48"/>
          <w:szCs w:val="28"/>
        </w:rPr>
      </w:pPr>
    </w:p>
    <w:p w:rsidR="009A7B6B" w:rsidRDefault="009A7B6B" w:rsidP="009A7B6B">
      <w:pPr>
        <w:spacing w:line="259" w:lineRule="auto"/>
        <w:jc w:val="center"/>
        <w:rPr>
          <w:rFonts w:ascii="Cambria" w:hAnsi="Cambria"/>
          <w:sz w:val="48"/>
          <w:szCs w:val="28"/>
        </w:rPr>
      </w:pPr>
    </w:p>
    <w:p w:rsidR="00866182" w:rsidRPr="009A7B6B" w:rsidRDefault="00866182" w:rsidP="009A7B6B">
      <w:pPr>
        <w:pBdr>
          <w:top w:val="single" w:sz="4" w:space="1" w:color="auto"/>
          <w:left w:val="single" w:sz="4" w:space="4" w:color="auto"/>
          <w:bottom w:val="single" w:sz="4" w:space="1" w:color="auto"/>
          <w:right w:val="single" w:sz="4" w:space="4" w:color="auto"/>
          <w:between w:val="single" w:sz="4" w:space="1" w:color="auto"/>
          <w:bar w:val="single" w:sz="4" w:color="auto"/>
        </w:pBdr>
        <w:spacing w:line="259" w:lineRule="auto"/>
        <w:jc w:val="center"/>
        <w:rPr>
          <w:rFonts w:ascii="Cambria" w:hAnsi="Cambria"/>
          <w:b/>
          <w:color w:val="833C0B" w:themeColor="accent2" w:themeShade="80"/>
          <w:sz w:val="28"/>
          <w:szCs w:val="28"/>
        </w:rPr>
      </w:pPr>
      <w:r w:rsidRPr="009A7B6B">
        <w:rPr>
          <w:rFonts w:ascii="Cambria" w:hAnsi="Cambria"/>
          <w:sz w:val="48"/>
          <w:szCs w:val="28"/>
        </w:rPr>
        <w:t>Chapter One</w:t>
      </w:r>
    </w:p>
    <w:p w:rsidR="00866182" w:rsidRPr="00866182" w:rsidRDefault="009F011B" w:rsidP="009A7B6B">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Cambria" w:hAnsi="Cambria"/>
          <w:b/>
          <w:color w:val="538135" w:themeColor="accent6" w:themeShade="BF"/>
          <w:sz w:val="72"/>
          <w:szCs w:val="28"/>
        </w:rPr>
      </w:pPr>
      <w:r>
        <w:rPr>
          <w:rFonts w:ascii="Cambria" w:hAnsi="Cambria"/>
          <w:b/>
          <w:color w:val="538135" w:themeColor="accent6" w:themeShade="BF"/>
          <w:sz w:val="72"/>
          <w:szCs w:val="28"/>
        </w:rPr>
        <w:t>Introduction of the R</w:t>
      </w:r>
      <w:r w:rsidR="00B911AA" w:rsidRPr="00866182">
        <w:rPr>
          <w:rFonts w:ascii="Cambria" w:hAnsi="Cambria"/>
          <w:b/>
          <w:color w:val="538135" w:themeColor="accent6" w:themeShade="BF"/>
          <w:sz w:val="72"/>
          <w:szCs w:val="28"/>
        </w:rPr>
        <w:t>eport</w:t>
      </w:r>
    </w:p>
    <w:p w:rsidR="00B911AA" w:rsidRPr="00866182" w:rsidRDefault="00B06137" w:rsidP="00866182">
      <w:pPr>
        <w:spacing w:line="259" w:lineRule="auto"/>
        <w:rPr>
          <w:rFonts w:ascii="Cambria" w:hAnsi="Cambria"/>
          <w:b/>
          <w:color w:val="538135" w:themeColor="accent6" w:themeShade="BF"/>
          <w:sz w:val="28"/>
          <w:szCs w:val="28"/>
        </w:rPr>
      </w:pPr>
      <w:r>
        <w:rPr>
          <w:rFonts w:ascii="Cambria" w:hAnsi="Cambria"/>
          <w:b/>
          <w:noProof/>
          <w:color w:val="538135" w:themeColor="accent6" w:themeShade="BF"/>
          <w:sz w:val="28"/>
          <w:szCs w:val="28"/>
          <w:lang w:eastAsia="en-GB"/>
        </w:rPr>
        <w:drawing>
          <wp:inline distT="0" distB="0" distL="0" distR="0">
            <wp:extent cx="5731510" cy="4406900"/>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gfgjj.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4406900"/>
                    </a:xfrm>
                    <a:prstGeom prst="rect">
                      <a:avLst/>
                    </a:prstGeom>
                  </pic:spPr>
                </pic:pic>
              </a:graphicData>
            </a:graphic>
          </wp:inline>
        </w:drawing>
      </w:r>
      <w:r w:rsidR="00866182">
        <w:rPr>
          <w:rFonts w:ascii="Cambria" w:hAnsi="Cambria"/>
          <w:b/>
          <w:color w:val="538135" w:themeColor="accent6" w:themeShade="BF"/>
          <w:sz w:val="28"/>
          <w:szCs w:val="28"/>
        </w:rPr>
        <w:br w:type="page"/>
      </w:r>
    </w:p>
    <w:p w:rsidR="00B911AA" w:rsidRPr="001C0BCC" w:rsidRDefault="004C6F37" w:rsidP="004C6F37">
      <w:pPr>
        <w:pStyle w:val="Heading1"/>
        <w:numPr>
          <w:ilvl w:val="1"/>
          <w:numId w:val="5"/>
        </w:numPr>
        <w:rPr>
          <w:rFonts w:ascii="Cambria" w:hAnsi="Cambria"/>
          <w:b/>
          <w:color w:val="1F3864" w:themeColor="accent5" w:themeShade="80"/>
          <w:sz w:val="28"/>
        </w:rPr>
      </w:pPr>
      <w:bookmarkStart w:id="0" w:name="_Toc534285258"/>
      <w:r w:rsidRPr="001C0BCC">
        <w:rPr>
          <w:rFonts w:ascii="Cambria" w:hAnsi="Cambria"/>
          <w:b/>
          <w:color w:val="1F3864" w:themeColor="accent5" w:themeShade="80"/>
          <w:sz w:val="28"/>
        </w:rPr>
        <w:lastRenderedPageBreak/>
        <w:t>Origin of the R</w:t>
      </w:r>
      <w:r w:rsidR="00B911AA" w:rsidRPr="001C0BCC">
        <w:rPr>
          <w:rFonts w:ascii="Cambria" w:hAnsi="Cambria"/>
          <w:b/>
          <w:color w:val="1F3864" w:themeColor="accent5" w:themeShade="80"/>
          <w:sz w:val="28"/>
        </w:rPr>
        <w:t>eport</w:t>
      </w:r>
      <w:bookmarkEnd w:id="0"/>
    </w:p>
    <w:p w:rsidR="00866182" w:rsidRPr="00866182" w:rsidRDefault="00866182" w:rsidP="00866182">
      <w:pPr>
        <w:spacing w:line="360" w:lineRule="auto"/>
        <w:jc w:val="both"/>
        <w:rPr>
          <w:rFonts w:ascii="Cambria" w:hAnsi="Cambria"/>
          <w:sz w:val="10"/>
        </w:rPr>
      </w:pPr>
    </w:p>
    <w:p w:rsidR="00866182" w:rsidRPr="00E45D82" w:rsidRDefault="00866182" w:rsidP="00866182">
      <w:pPr>
        <w:spacing w:line="360" w:lineRule="auto"/>
        <w:jc w:val="both"/>
        <w:rPr>
          <w:rFonts w:ascii="Cambria" w:hAnsi="Cambria"/>
          <w:color w:val="000000" w:themeColor="text1"/>
          <w:sz w:val="24"/>
          <w:szCs w:val="28"/>
        </w:rPr>
      </w:pPr>
      <w:r w:rsidRPr="00E45D82">
        <w:rPr>
          <w:rFonts w:ascii="Cambria" w:hAnsi="Cambria"/>
          <w:sz w:val="24"/>
        </w:rPr>
        <w:t xml:space="preserve">The Project report is a pre-requirement of achieving the Bachelor of Business Administration (BBA) degree from United International University. A student who successfully completed to </w:t>
      </w:r>
      <w:r w:rsidR="00842963" w:rsidRPr="00E45D82">
        <w:rPr>
          <w:rFonts w:ascii="Cambria" w:hAnsi="Cambria"/>
          <w:sz w:val="24"/>
        </w:rPr>
        <w:t>the total of 120</w:t>
      </w:r>
      <w:r w:rsidRPr="00E45D82">
        <w:rPr>
          <w:rFonts w:ascii="Cambria" w:hAnsi="Cambria"/>
          <w:sz w:val="24"/>
        </w:rPr>
        <w:t xml:space="preserve"> credits courses from United International University (UIU), has to choose between Internship and project program. Project program is a three months long course. I have chosen project program so that I can get freedom to observe any particular sector or company and prepare a report based on my major area. My University also assigned me a project supervisor to show guidelines of how to choose an informative and important project report topic. The topic, I have chosen is ‘</w:t>
      </w:r>
      <w:r w:rsidRPr="00E45D82">
        <w:rPr>
          <w:rFonts w:ascii="Cambria" w:hAnsi="Cambria"/>
          <w:i/>
          <w:color w:val="000000" w:themeColor="text1"/>
          <w:sz w:val="24"/>
          <w:szCs w:val="28"/>
        </w:rPr>
        <w:t xml:space="preserve">The concept of Green Human resource management (GHRM) for Bangladeshi Banking Sector’. </w:t>
      </w:r>
      <w:r w:rsidRPr="00E45D82">
        <w:rPr>
          <w:rFonts w:ascii="Cambria" w:hAnsi="Cambria"/>
          <w:color w:val="000000" w:themeColor="text1"/>
          <w:sz w:val="24"/>
          <w:szCs w:val="28"/>
        </w:rPr>
        <w:t>And my honourable supervisor gladly accepted the topic and motivated me to work on it.</w:t>
      </w:r>
    </w:p>
    <w:p w:rsidR="00866182" w:rsidRPr="00D44114" w:rsidRDefault="00866182" w:rsidP="00866182">
      <w:pPr>
        <w:rPr>
          <w:sz w:val="8"/>
        </w:rPr>
      </w:pPr>
    </w:p>
    <w:p w:rsidR="00B911AA" w:rsidRPr="001C0BCC" w:rsidRDefault="004C6F37" w:rsidP="004C6F37">
      <w:pPr>
        <w:pStyle w:val="Heading1"/>
        <w:numPr>
          <w:ilvl w:val="1"/>
          <w:numId w:val="5"/>
        </w:numPr>
        <w:rPr>
          <w:rFonts w:ascii="Cambria" w:hAnsi="Cambria"/>
          <w:b/>
          <w:color w:val="1F3864" w:themeColor="accent5" w:themeShade="80"/>
          <w:sz w:val="28"/>
        </w:rPr>
      </w:pPr>
      <w:bookmarkStart w:id="1" w:name="_Toc534285259"/>
      <w:r w:rsidRPr="001C0BCC">
        <w:rPr>
          <w:rFonts w:ascii="Cambria" w:hAnsi="Cambria"/>
          <w:b/>
          <w:color w:val="1F3864" w:themeColor="accent5" w:themeShade="80"/>
          <w:sz w:val="28"/>
        </w:rPr>
        <w:t>Scope of the R</w:t>
      </w:r>
      <w:r w:rsidR="00B911AA" w:rsidRPr="001C0BCC">
        <w:rPr>
          <w:rFonts w:ascii="Cambria" w:hAnsi="Cambria"/>
          <w:b/>
          <w:color w:val="1F3864" w:themeColor="accent5" w:themeShade="80"/>
          <w:sz w:val="28"/>
        </w:rPr>
        <w:t>eport</w:t>
      </w:r>
      <w:bookmarkEnd w:id="1"/>
    </w:p>
    <w:p w:rsidR="004C6F37" w:rsidRPr="001C0BCC" w:rsidRDefault="004C6F37" w:rsidP="004C6F37">
      <w:pPr>
        <w:rPr>
          <w:sz w:val="6"/>
        </w:rPr>
      </w:pPr>
    </w:p>
    <w:p w:rsidR="004C6F37" w:rsidRPr="00E45D82" w:rsidRDefault="004C6F37" w:rsidP="004C6F37">
      <w:pPr>
        <w:spacing w:after="120" w:line="360" w:lineRule="auto"/>
        <w:jc w:val="both"/>
        <w:rPr>
          <w:rFonts w:ascii="Cambria" w:hAnsi="Cambria"/>
          <w:sz w:val="24"/>
        </w:rPr>
      </w:pPr>
      <w:r w:rsidRPr="00E45D82">
        <w:rPr>
          <w:rFonts w:ascii="Cambria" w:hAnsi="Cambria"/>
          <w:sz w:val="24"/>
        </w:rPr>
        <w:t xml:space="preserve">The report consists a variety of scopes. The report will be informative and valuable to the </w:t>
      </w:r>
      <w:r w:rsidR="00866182" w:rsidRPr="00E45D82">
        <w:rPr>
          <w:rFonts w:ascii="Cambria" w:hAnsi="Cambria"/>
          <w:sz w:val="24"/>
        </w:rPr>
        <w:t xml:space="preserve">human resource </w:t>
      </w:r>
      <w:r w:rsidRPr="00E45D82">
        <w:rPr>
          <w:rFonts w:ascii="Cambria" w:hAnsi="Cambria"/>
          <w:sz w:val="24"/>
        </w:rPr>
        <w:t xml:space="preserve">managers of </w:t>
      </w:r>
      <w:r w:rsidR="00866182" w:rsidRPr="00E45D82">
        <w:rPr>
          <w:rFonts w:ascii="Cambria" w:hAnsi="Cambria"/>
          <w:sz w:val="24"/>
        </w:rPr>
        <w:t xml:space="preserve">any </w:t>
      </w:r>
      <w:r w:rsidRPr="00E45D82">
        <w:rPr>
          <w:rFonts w:ascii="Cambria" w:hAnsi="Cambria"/>
          <w:sz w:val="24"/>
        </w:rPr>
        <w:t>bank.  A</w:t>
      </w:r>
      <w:r w:rsidR="00866182" w:rsidRPr="00E45D82">
        <w:rPr>
          <w:rFonts w:ascii="Cambria" w:hAnsi="Cambria"/>
          <w:sz w:val="24"/>
        </w:rPr>
        <w:t xml:space="preserve"> reader can know about a project report specialities</w:t>
      </w:r>
      <w:r w:rsidRPr="00E45D82">
        <w:rPr>
          <w:rFonts w:ascii="Cambria" w:hAnsi="Cambria"/>
          <w:sz w:val="24"/>
        </w:rPr>
        <w:t xml:space="preserve">, </w:t>
      </w:r>
      <w:r w:rsidR="00866182" w:rsidRPr="00E45D82">
        <w:rPr>
          <w:rFonts w:ascii="Cambria" w:hAnsi="Cambria"/>
          <w:sz w:val="24"/>
        </w:rPr>
        <w:t xml:space="preserve">how to write a project </w:t>
      </w:r>
      <w:r w:rsidRPr="00E45D82">
        <w:rPr>
          <w:rFonts w:ascii="Cambria" w:hAnsi="Cambria"/>
          <w:sz w:val="24"/>
        </w:rPr>
        <w:t xml:space="preserve">report. </w:t>
      </w:r>
      <w:r w:rsidR="00866182" w:rsidRPr="00E45D82">
        <w:rPr>
          <w:rFonts w:ascii="Cambria" w:hAnsi="Cambria"/>
          <w:sz w:val="24"/>
        </w:rPr>
        <w:t xml:space="preserve">Each of the bank managers will aware by knowing the necessity and benefits of implementing Green Banking as well as Green human resource management in their bank. </w:t>
      </w:r>
      <w:r w:rsidRPr="00E45D82">
        <w:rPr>
          <w:rFonts w:ascii="Cambria" w:hAnsi="Cambria"/>
          <w:sz w:val="24"/>
        </w:rPr>
        <w:t xml:space="preserve">Customers </w:t>
      </w:r>
      <w:r w:rsidR="00866182" w:rsidRPr="00E45D82">
        <w:rPr>
          <w:rFonts w:ascii="Cambria" w:hAnsi="Cambria"/>
          <w:sz w:val="24"/>
        </w:rPr>
        <w:t>will be inspired more to adhere the banks rules</w:t>
      </w:r>
      <w:r w:rsidRPr="00E45D82">
        <w:rPr>
          <w:rFonts w:ascii="Cambria" w:hAnsi="Cambria"/>
          <w:sz w:val="24"/>
        </w:rPr>
        <w:t>. University lec</w:t>
      </w:r>
      <w:r w:rsidR="00866182" w:rsidRPr="00E45D82">
        <w:rPr>
          <w:rFonts w:ascii="Cambria" w:hAnsi="Cambria"/>
          <w:sz w:val="24"/>
        </w:rPr>
        <w:t>turers and students can compare the green HRM</w:t>
      </w:r>
      <w:r w:rsidRPr="00E45D82">
        <w:rPr>
          <w:rFonts w:ascii="Cambria" w:hAnsi="Cambria"/>
          <w:sz w:val="24"/>
        </w:rPr>
        <w:t xml:space="preserve"> with </w:t>
      </w:r>
      <w:r w:rsidR="00866182" w:rsidRPr="00E45D82">
        <w:rPr>
          <w:rFonts w:ascii="Cambria" w:hAnsi="Cambria"/>
          <w:sz w:val="24"/>
        </w:rPr>
        <w:t>the traditional HRM</w:t>
      </w:r>
      <w:r w:rsidRPr="00E45D82">
        <w:rPr>
          <w:rFonts w:ascii="Cambria" w:hAnsi="Cambria"/>
          <w:sz w:val="24"/>
        </w:rPr>
        <w:t>.</w:t>
      </w:r>
    </w:p>
    <w:p w:rsidR="004C6F37" w:rsidRPr="00D44114" w:rsidRDefault="004C6F37" w:rsidP="004C6F37">
      <w:pPr>
        <w:rPr>
          <w:sz w:val="12"/>
        </w:rPr>
      </w:pPr>
    </w:p>
    <w:p w:rsidR="00B911AA" w:rsidRPr="001C0BCC" w:rsidRDefault="004C6F37" w:rsidP="001441E8">
      <w:pPr>
        <w:pStyle w:val="Heading1"/>
        <w:numPr>
          <w:ilvl w:val="1"/>
          <w:numId w:val="5"/>
        </w:numPr>
        <w:spacing w:line="360" w:lineRule="auto"/>
        <w:rPr>
          <w:rFonts w:ascii="Cambria" w:hAnsi="Cambria"/>
          <w:b/>
          <w:color w:val="1F3864" w:themeColor="accent5" w:themeShade="80"/>
          <w:sz w:val="28"/>
        </w:rPr>
      </w:pPr>
      <w:bookmarkStart w:id="2" w:name="_Toc534285260"/>
      <w:r w:rsidRPr="001C0BCC">
        <w:rPr>
          <w:rFonts w:ascii="Cambria" w:hAnsi="Cambria"/>
          <w:b/>
          <w:color w:val="1F3864" w:themeColor="accent5" w:themeShade="80"/>
          <w:sz w:val="28"/>
        </w:rPr>
        <w:t>Objectives of the R</w:t>
      </w:r>
      <w:r w:rsidR="00B911AA" w:rsidRPr="001C0BCC">
        <w:rPr>
          <w:rFonts w:ascii="Cambria" w:hAnsi="Cambria"/>
          <w:b/>
          <w:color w:val="1F3864" w:themeColor="accent5" w:themeShade="80"/>
          <w:sz w:val="28"/>
        </w:rPr>
        <w:t>eport</w:t>
      </w:r>
      <w:bookmarkEnd w:id="2"/>
    </w:p>
    <w:p w:rsidR="00866182" w:rsidRPr="00E45D82" w:rsidRDefault="00866182" w:rsidP="00872F44">
      <w:pPr>
        <w:spacing w:line="360" w:lineRule="auto"/>
        <w:jc w:val="both"/>
        <w:rPr>
          <w:rFonts w:ascii="Cambria" w:hAnsi="Cambria"/>
          <w:sz w:val="24"/>
        </w:rPr>
      </w:pPr>
      <w:r w:rsidRPr="00E45D82">
        <w:rPr>
          <w:rFonts w:ascii="Cambria" w:hAnsi="Cambria"/>
          <w:sz w:val="24"/>
        </w:rPr>
        <w:t xml:space="preserve">All the report needs to have some objectives on what the report is basically created. A reader can directly get some ideas of the report </w:t>
      </w:r>
      <w:r w:rsidR="00872F44" w:rsidRPr="00E45D82">
        <w:rPr>
          <w:rFonts w:ascii="Cambria" w:hAnsi="Cambria"/>
          <w:sz w:val="24"/>
        </w:rPr>
        <w:t>from here. The objectives or goals of this project report can be divided into two parts. They are:</w:t>
      </w:r>
    </w:p>
    <w:p w:rsidR="00872F44" w:rsidRDefault="00872F44" w:rsidP="00872F44">
      <w:pPr>
        <w:pStyle w:val="ListParagraph"/>
        <w:numPr>
          <w:ilvl w:val="0"/>
          <w:numId w:val="6"/>
        </w:numPr>
        <w:spacing w:after="120" w:line="360" w:lineRule="auto"/>
        <w:jc w:val="both"/>
        <w:rPr>
          <w:rFonts w:ascii="Cambria" w:hAnsi="Cambria"/>
          <w:sz w:val="28"/>
        </w:rPr>
      </w:pPr>
      <w:bookmarkStart w:id="3" w:name="_Toc534285261"/>
      <w:r w:rsidRPr="00872F44">
        <w:rPr>
          <w:rStyle w:val="Heading2Char"/>
          <w:rFonts w:ascii="Cambria" w:hAnsi="Cambria"/>
          <w:b/>
          <w:sz w:val="28"/>
        </w:rPr>
        <w:t>Primary Objectives:</w:t>
      </w:r>
      <w:bookmarkEnd w:id="3"/>
      <w:r w:rsidRPr="00872F44">
        <w:rPr>
          <w:sz w:val="24"/>
        </w:rPr>
        <w:t xml:space="preserve"> </w:t>
      </w:r>
      <w:r w:rsidRPr="00E45D82">
        <w:rPr>
          <w:rFonts w:ascii="Cambria" w:hAnsi="Cambria"/>
          <w:sz w:val="24"/>
        </w:rPr>
        <w:t>The common or general objective of preparing this project report is to successfully complete the Bachelor of Business Administration (BBA) degree from United International University, as it is a pre-requirement, by submitting the project report.</w:t>
      </w:r>
    </w:p>
    <w:p w:rsidR="001441E8" w:rsidRPr="00D44114" w:rsidRDefault="001441E8" w:rsidP="001441E8">
      <w:pPr>
        <w:pStyle w:val="ListParagraph"/>
        <w:spacing w:after="120" w:line="360" w:lineRule="auto"/>
        <w:jc w:val="both"/>
        <w:rPr>
          <w:rFonts w:ascii="Cambria" w:hAnsi="Cambria"/>
          <w:sz w:val="20"/>
        </w:rPr>
      </w:pPr>
    </w:p>
    <w:p w:rsidR="00872F44" w:rsidRPr="00E45D82" w:rsidRDefault="00872F44" w:rsidP="001441E8">
      <w:pPr>
        <w:pStyle w:val="ListParagraph"/>
        <w:numPr>
          <w:ilvl w:val="0"/>
          <w:numId w:val="6"/>
        </w:numPr>
        <w:spacing w:after="120" w:line="360" w:lineRule="auto"/>
        <w:jc w:val="both"/>
        <w:rPr>
          <w:rFonts w:ascii="Cambria" w:hAnsi="Cambria"/>
          <w:sz w:val="24"/>
        </w:rPr>
      </w:pPr>
      <w:bookmarkStart w:id="4" w:name="_Toc534285262"/>
      <w:r w:rsidRPr="00872F44">
        <w:rPr>
          <w:rStyle w:val="Heading2Char"/>
          <w:rFonts w:ascii="Cambria" w:hAnsi="Cambria"/>
          <w:b/>
          <w:sz w:val="28"/>
        </w:rPr>
        <w:t>Specific Objectives:</w:t>
      </w:r>
      <w:bookmarkEnd w:id="4"/>
      <w:r w:rsidRPr="00872F44">
        <w:rPr>
          <w:rFonts w:ascii="Cambria" w:hAnsi="Cambria"/>
          <w:b/>
          <w:sz w:val="32"/>
        </w:rPr>
        <w:t xml:space="preserve"> </w:t>
      </w:r>
      <w:r w:rsidRPr="00E45D82">
        <w:rPr>
          <w:rFonts w:ascii="Cambria" w:hAnsi="Cambria"/>
          <w:sz w:val="24"/>
        </w:rPr>
        <w:t>The specific objectives are more relevant and important for this report. They are:</w:t>
      </w:r>
    </w:p>
    <w:p w:rsidR="00872F44" w:rsidRPr="00E45D82" w:rsidRDefault="00872F44" w:rsidP="001441E8">
      <w:pPr>
        <w:pStyle w:val="ListParagraph"/>
        <w:numPr>
          <w:ilvl w:val="0"/>
          <w:numId w:val="7"/>
        </w:numPr>
        <w:spacing w:after="120" w:line="360" w:lineRule="auto"/>
        <w:jc w:val="both"/>
        <w:rPr>
          <w:rFonts w:ascii="Cambria" w:hAnsi="Cambria"/>
          <w:sz w:val="24"/>
        </w:rPr>
      </w:pPr>
      <w:r w:rsidRPr="00E45D82">
        <w:rPr>
          <w:rFonts w:ascii="Cambria" w:hAnsi="Cambria"/>
          <w:sz w:val="24"/>
        </w:rPr>
        <w:t>T</w:t>
      </w:r>
      <w:r w:rsidR="00D15EB5" w:rsidRPr="00E45D82">
        <w:rPr>
          <w:rFonts w:ascii="Cambria" w:hAnsi="Cambria"/>
          <w:sz w:val="24"/>
        </w:rPr>
        <w:t>o share the concept of Green Banking and Green HRM</w:t>
      </w:r>
    </w:p>
    <w:p w:rsidR="00D15EB5" w:rsidRPr="00E45D82" w:rsidRDefault="00D15EB5" w:rsidP="001441E8">
      <w:pPr>
        <w:pStyle w:val="ListParagraph"/>
        <w:numPr>
          <w:ilvl w:val="0"/>
          <w:numId w:val="7"/>
        </w:numPr>
        <w:spacing w:after="120" w:line="360" w:lineRule="auto"/>
        <w:jc w:val="both"/>
        <w:rPr>
          <w:rFonts w:ascii="Cambria" w:hAnsi="Cambria"/>
          <w:sz w:val="24"/>
        </w:rPr>
      </w:pPr>
      <w:r w:rsidRPr="00E45D82">
        <w:rPr>
          <w:rFonts w:ascii="Cambria" w:hAnsi="Cambria"/>
          <w:sz w:val="24"/>
        </w:rPr>
        <w:t>To analyse the Green Human Resource Management.</w:t>
      </w:r>
    </w:p>
    <w:p w:rsidR="00D15EB5" w:rsidRPr="00E45D82" w:rsidRDefault="00D15EB5" w:rsidP="001441E8">
      <w:pPr>
        <w:pStyle w:val="ListParagraph"/>
        <w:numPr>
          <w:ilvl w:val="0"/>
          <w:numId w:val="7"/>
        </w:numPr>
        <w:spacing w:after="120" w:line="360" w:lineRule="auto"/>
        <w:jc w:val="both"/>
        <w:rPr>
          <w:rFonts w:ascii="Cambria" w:hAnsi="Cambria"/>
          <w:sz w:val="24"/>
        </w:rPr>
      </w:pPr>
      <w:r w:rsidRPr="00E45D82">
        <w:rPr>
          <w:rFonts w:ascii="Cambria" w:hAnsi="Cambria"/>
          <w:sz w:val="24"/>
        </w:rPr>
        <w:t>To share procedures, impacts and importance of Green HRM</w:t>
      </w:r>
    </w:p>
    <w:p w:rsidR="00D15EB5" w:rsidRPr="00E45D82" w:rsidRDefault="00D15EB5" w:rsidP="001441E8">
      <w:pPr>
        <w:pStyle w:val="ListParagraph"/>
        <w:numPr>
          <w:ilvl w:val="0"/>
          <w:numId w:val="7"/>
        </w:numPr>
        <w:spacing w:after="120" w:line="360" w:lineRule="auto"/>
        <w:jc w:val="both"/>
        <w:rPr>
          <w:rFonts w:ascii="Cambria" w:hAnsi="Cambria"/>
          <w:sz w:val="24"/>
        </w:rPr>
      </w:pPr>
      <w:r w:rsidRPr="00E45D82">
        <w:rPr>
          <w:rFonts w:ascii="Cambria" w:hAnsi="Cambria"/>
          <w:sz w:val="24"/>
        </w:rPr>
        <w:t>To share some suggestions of implementation of Green HRM in Bangladeshi Banking sector.</w:t>
      </w:r>
    </w:p>
    <w:p w:rsidR="001441E8" w:rsidRPr="00D44114" w:rsidRDefault="001441E8" w:rsidP="001441E8">
      <w:pPr>
        <w:pStyle w:val="ListParagraph"/>
        <w:spacing w:after="120" w:line="360" w:lineRule="auto"/>
        <w:ind w:left="1440"/>
        <w:jc w:val="both"/>
        <w:rPr>
          <w:rFonts w:ascii="Cambria" w:hAnsi="Cambria"/>
          <w:sz w:val="12"/>
        </w:rPr>
      </w:pPr>
    </w:p>
    <w:p w:rsidR="00D15EB5" w:rsidRPr="001C0BCC" w:rsidRDefault="00D15EB5" w:rsidP="00D44114">
      <w:pPr>
        <w:pStyle w:val="Heading1"/>
        <w:numPr>
          <w:ilvl w:val="1"/>
          <w:numId w:val="5"/>
        </w:numPr>
        <w:spacing w:after="240" w:line="257" w:lineRule="auto"/>
        <w:rPr>
          <w:rFonts w:ascii="Cambria" w:hAnsi="Cambria"/>
          <w:b/>
          <w:color w:val="1F3864" w:themeColor="accent5" w:themeShade="80"/>
          <w:sz w:val="28"/>
        </w:rPr>
      </w:pPr>
      <w:bookmarkStart w:id="5" w:name="_Toc534285263"/>
      <w:r w:rsidRPr="001C0BCC">
        <w:rPr>
          <w:rFonts w:ascii="Cambria" w:hAnsi="Cambria"/>
          <w:b/>
          <w:color w:val="1F3864" w:themeColor="accent5" w:themeShade="80"/>
          <w:sz w:val="28"/>
        </w:rPr>
        <w:t>Methodology of the Report</w:t>
      </w:r>
      <w:bookmarkEnd w:id="5"/>
    </w:p>
    <w:p w:rsidR="00D15EB5" w:rsidRDefault="00D15EB5" w:rsidP="00D44114">
      <w:pPr>
        <w:pStyle w:val="Heading2"/>
        <w:numPr>
          <w:ilvl w:val="2"/>
          <w:numId w:val="5"/>
        </w:numPr>
        <w:spacing w:line="360" w:lineRule="auto"/>
        <w:rPr>
          <w:rFonts w:ascii="Cambria" w:hAnsi="Cambria"/>
          <w:b/>
          <w:sz w:val="28"/>
        </w:rPr>
      </w:pPr>
      <w:bookmarkStart w:id="6" w:name="_Toc534285264"/>
      <w:r w:rsidRPr="00D15EB5">
        <w:rPr>
          <w:rFonts w:ascii="Cambria" w:hAnsi="Cambria"/>
          <w:b/>
          <w:sz w:val="28"/>
        </w:rPr>
        <w:t>Data collection:</w:t>
      </w:r>
      <w:bookmarkEnd w:id="6"/>
    </w:p>
    <w:p w:rsidR="00D15EB5" w:rsidRPr="00E45D82" w:rsidRDefault="00D15EB5" w:rsidP="001441E8">
      <w:pPr>
        <w:spacing w:line="360" w:lineRule="auto"/>
        <w:jc w:val="both"/>
        <w:rPr>
          <w:rFonts w:ascii="Cambria" w:hAnsi="Cambria"/>
          <w:sz w:val="24"/>
        </w:rPr>
      </w:pPr>
      <w:r w:rsidRPr="00E45D82">
        <w:rPr>
          <w:rFonts w:ascii="Cambria" w:hAnsi="Cambria"/>
          <w:sz w:val="24"/>
        </w:rPr>
        <w:t>Both Primary and secondary information are used in these report. The sources are listed below:</w:t>
      </w:r>
    </w:p>
    <w:p w:rsidR="00D15EB5" w:rsidRDefault="00D15EB5" w:rsidP="00FC5D3A">
      <w:pPr>
        <w:pStyle w:val="ListParagraph"/>
        <w:numPr>
          <w:ilvl w:val="0"/>
          <w:numId w:val="10"/>
        </w:numPr>
        <w:spacing w:line="360" w:lineRule="auto"/>
        <w:rPr>
          <w:rFonts w:ascii="Cambria" w:hAnsi="Cambria"/>
          <w:b/>
          <w:sz w:val="28"/>
        </w:rPr>
      </w:pPr>
      <w:r w:rsidRPr="001441E8">
        <w:rPr>
          <w:rFonts w:ascii="Cambria" w:hAnsi="Cambria"/>
          <w:b/>
          <w:color w:val="2E74B5" w:themeColor="accent1" w:themeShade="BF"/>
          <w:sz w:val="28"/>
        </w:rPr>
        <w:t>Primary Sources:</w:t>
      </w:r>
      <w:r w:rsidR="00FC5D3A" w:rsidRPr="001441E8">
        <w:rPr>
          <w:rFonts w:ascii="Cambria" w:hAnsi="Cambria"/>
          <w:b/>
          <w:color w:val="2E74B5" w:themeColor="accent1" w:themeShade="BF"/>
          <w:sz w:val="28"/>
        </w:rPr>
        <w:t xml:space="preserve"> </w:t>
      </w:r>
    </w:p>
    <w:p w:rsidR="00FC5D3A" w:rsidRPr="00E45D82" w:rsidRDefault="00FC5D3A" w:rsidP="00FC5D3A">
      <w:pPr>
        <w:pStyle w:val="ListParagraph"/>
        <w:numPr>
          <w:ilvl w:val="0"/>
          <w:numId w:val="11"/>
        </w:numPr>
        <w:spacing w:line="360" w:lineRule="auto"/>
        <w:jc w:val="both"/>
        <w:rPr>
          <w:rFonts w:ascii="Cambria" w:hAnsi="Cambria"/>
          <w:sz w:val="24"/>
        </w:rPr>
      </w:pPr>
      <w:r w:rsidRPr="00E45D82">
        <w:rPr>
          <w:rFonts w:ascii="Cambria" w:hAnsi="Cambria"/>
          <w:sz w:val="24"/>
        </w:rPr>
        <w:t>Formal and informal communication.</w:t>
      </w:r>
    </w:p>
    <w:p w:rsidR="00FC5D3A" w:rsidRPr="00E45D82" w:rsidRDefault="00FC5D3A" w:rsidP="00FC5D3A">
      <w:pPr>
        <w:pStyle w:val="ListParagraph"/>
        <w:numPr>
          <w:ilvl w:val="0"/>
          <w:numId w:val="11"/>
        </w:numPr>
        <w:spacing w:line="360" w:lineRule="auto"/>
        <w:jc w:val="both"/>
        <w:rPr>
          <w:rFonts w:ascii="Cambria" w:hAnsi="Cambria"/>
          <w:sz w:val="24"/>
        </w:rPr>
      </w:pPr>
      <w:r w:rsidRPr="00E45D82">
        <w:rPr>
          <w:rFonts w:ascii="Cambria" w:hAnsi="Cambria"/>
          <w:sz w:val="24"/>
        </w:rPr>
        <w:t>Annual reports of some local and foreign Banks those who already implemented Green HRM.</w:t>
      </w:r>
    </w:p>
    <w:p w:rsidR="00FC5D3A" w:rsidRPr="00E45D82" w:rsidRDefault="00FC5D3A" w:rsidP="00FC5D3A">
      <w:pPr>
        <w:pStyle w:val="ListParagraph"/>
        <w:numPr>
          <w:ilvl w:val="0"/>
          <w:numId w:val="11"/>
        </w:numPr>
        <w:spacing w:line="360" w:lineRule="auto"/>
        <w:jc w:val="both"/>
        <w:rPr>
          <w:rFonts w:ascii="Cambria" w:hAnsi="Cambria"/>
          <w:sz w:val="24"/>
        </w:rPr>
      </w:pPr>
      <w:r w:rsidRPr="00E45D82">
        <w:rPr>
          <w:rFonts w:ascii="Cambria" w:hAnsi="Cambria"/>
          <w:sz w:val="24"/>
        </w:rPr>
        <w:t>Through theoretical knowledge and observations.</w:t>
      </w:r>
    </w:p>
    <w:p w:rsidR="001441E8" w:rsidRPr="001441E8" w:rsidRDefault="001441E8" w:rsidP="001441E8">
      <w:pPr>
        <w:pStyle w:val="ListParagraph"/>
        <w:spacing w:line="360" w:lineRule="auto"/>
        <w:ind w:left="1440"/>
        <w:jc w:val="both"/>
        <w:rPr>
          <w:rFonts w:ascii="Cambria" w:hAnsi="Cambria"/>
          <w:sz w:val="28"/>
        </w:rPr>
      </w:pPr>
    </w:p>
    <w:p w:rsidR="00D15EB5" w:rsidRDefault="00D15EB5" w:rsidP="001441E8">
      <w:pPr>
        <w:pStyle w:val="ListParagraph"/>
        <w:numPr>
          <w:ilvl w:val="0"/>
          <w:numId w:val="10"/>
        </w:numPr>
        <w:spacing w:before="240" w:after="240" w:line="360" w:lineRule="auto"/>
        <w:ind w:left="1349" w:hanging="357"/>
        <w:rPr>
          <w:rFonts w:ascii="Cambria" w:hAnsi="Cambria"/>
          <w:b/>
          <w:sz w:val="28"/>
        </w:rPr>
      </w:pPr>
      <w:r w:rsidRPr="001441E8">
        <w:rPr>
          <w:rFonts w:ascii="Cambria" w:hAnsi="Cambria"/>
          <w:b/>
          <w:color w:val="2E74B5" w:themeColor="accent1" w:themeShade="BF"/>
          <w:sz w:val="28"/>
        </w:rPr>
        <w:t>Secondary Sources:</w:t>
      </w:r>
    </w:p>
    <w:p w:rsidR="00FC5D3A" w:rsidRPr="00E45D82" w:rsidRDefault="00FC5D3A" w:rsidP="00FC5D3A">
      <w:pPr>
        <w:pStyle w:val="ListParagraph"/>
        <w:numPr>
          <w:ilvl w:val="0"/>
          <w:numId w:val="14"/>
        </w:numPr>
        <w:spacing w:line="360" w:lineRule="auto"/>
        <w:jc w:val="both"/>
        <w:rPr>
          <w:rFonts w:ascii="Cambria" w:hAnsi="Cambria"/>
          <w:sz w:val="24"/>
        </w:rPr>
      </w:pPr>
      <w:r w:rsidRPr="00E45D82">
        <w:rPr>
          <w:rFonts w:ascii="Cambria" w:hAnsi="Cambria"/>
          <w:sz w:val="24"/>
        </w:rPr>
        <w:t>Websites of different local and foreign Banks those who already implemented Green HRM.</w:t>
      </w:r>
    </w:p>
    <w:p w:rsidR="00FC5D3A" w:rsidRPr="00E45D82" w:rsidRDefault="00FC5D3A" w:rsidP="00FC5D3A">
      <w:pPr>
        <w:pStyle w:val="ListParagraph"/>
        <w:numPr>
          <w:ilvl w:val="0"/>
          <w:numId w:val="14"/>
        </w:numPr>
        <w:spacing w:line="360" w:lineRule="auto"/>
        <w:jc w:val="both"/>
        <w:rPr>
          <w:rFonts w:ascii="Cambria" w:hAnsi="Cambria"/>
          <w:sz w:val="24"/>
        </w:rPr>
      </w:pPr>
      <w:r w:rsidRPr="00E45D82">
        <w:rPr>
          <w:rFonts w:ascii="Cambria" w:hAnsi="Cambria"/>
          <w:sz w:val="24"/>
        </w:rPr>
        <w:t>Various published documents and articles of famous authors.</w:t>
      </w:r>
    </w:p>
    <w:p w:rsidR="00FC5D3A" w:rsidRPr="00D44114" w:rsidRDefault="00FC5D3A" w:rsidP="00D44114">
      <w:pPr>
        <w:pStyle w:val="ListParagraph"/>
        <w:numPr>
          <w:ilvl w:val="0"/>
          <w:numId w:val="14"/>
        </w:numPr>
        <w:spacing w:line="360" w:lineRule="auto"/>
        <w:jc w:val="both"/>
        <w:rPr>
          <w:rFonts w:ascii="Cambria" w:hAnsi="Cambria"/>
          <w:sz w:val="24"/>
        </w:rPr>
      </w:pPr>
      <w:r w:rsidRPr="00E45D82">
        <w:rPr>
          <w:rFonts w:ascii="Cambria" w:hAnsi="Cambria"/>
          <w:sz w:val="24"/>
        </w:rPr>
        <w:t>Through internet make some confusions easy to understand.</w:t>
      </w:r>
    </w:p>
    <w:p w:rsidR="00B911AA" w:rsidRPr="001C0BCC" w:rsidRDefault="004C6F37" w:rsidP="00D44114">
      <w:pPr>
        <w:pStyle w:val="Heading1"/>
        <w:numPr>
          <w:ilvl w:val="1"/>
          <w:numId w:val="5"/>
        </w:numPr>
        <w:rPr>
          <w:rFonts w:ascii="Cambria" w:hAnsi="Cambria"/>
          <w:b/>
          <w:color w:val="1F3864" w:themeColor="accent5" w:themeShade="80"/>
          <w:sz w:val="28"/>
        </w:rPr>
      </w:pPr>
      <w:bookmarkStart w:id="7" w:name="_Toc534285265"/>
      <w:r w:rsidRPr="001C0BCC">
        <w:rPr>
          <w:rFonts w:ascii="Cambria" w:hAnsi="Cambria"/>
          <w:b/>
          <w:color w:val="1F3864" w:themeColor="accent5" w:themeShade="80"/>
          <w:sz w:val="28"/>
        </w:rPr>
        <w:t>Limitations of the R</w:t>
      </w:r>
      <w:r w:rsidR="00B911AA" w:rsidRPr="001C0BCC">
        <w:rPr>
          <w:rFonts w:ascii="Cambria" w:hAnsi="Cambria"/>
          <w:b/>
          <w:color w:val="1F3864" w:themeColor="accent5" w:themeShade="80"/>
          <w:sz w:val="28"/>
        </w:rPr>
        <w:t>eport</w:t>
      </w:r>
      <w:bookmarkEnd w:id="7"/>
    </w:p>
    <w:p w:rsidR="00FC5D3A" w:rsidRPr="001C0BCC" w:rsidRDefault="00FC5D3A" w:rsidP="00FC5D3A">
      <w:pPr>
        <w:rPr>
          <w:sz w:val="10"/>
        </w:rPr>
      </w:pPr>
    </w:p>
    <w:p w:rsidR="00FC5D3A" w:rsidRPr="00E45D82" w:rsidRDefault="00FC5D3A" w:rsidP="001E2FCD">
      <w:pPr>
        <w:spacing w:line="360" w:lineRule="auto"/>
        <w:jc w:val="both"/>
        <w:rPr>
          <w:rFonts w:ascii="Cambria" w:hAnsi="Cambria"/>
          <w:sz w:val="24"/>
        </w:rPr>
      </w:pPr>
      <w:r w:rsidRPr="00E45D82">
        <w:rPr>
          <w:rFonts w:ascii="Cambria" w:hAnsi="Cambria"/>
          <w:sz w:val="24"/>
        </w:rPr>
        <w:t xml:space="preserve">As the concept of GHRM is recently introduced, proper information gathering in this few months were very </w:t>
      </w:r>
      <w:r w:rsidR="001E2FCD" w:rsidRPr="00E45D82">
        <w:rPr>
          <w:rFonts w:ascii="Cambria" w:hAnsi="Cambria"/>
          <w:sz w:val="24"/>
        </w:rPr>
        <w:t>tough for me. I faced a lot of difficulties while gathering the data.</w:t>
      </w:r>
    </w:p>
    <w:p w:rsidR="001E2FCD" w:rsidRPr="00E45D82" w:rsidRDefault="001E2FCD" w:rsidP="001441E8">
      <w:pPr>
        <w:pStyle w:val="ListParagraph"/>
        <w:numPr>
          <w:ilvl w:val="0"/>
          <w:numId w:val="15"/>
        </w:numPr>
        <w:spacing w:line="360" w:lineRule="auto"/>
        <w:jc w:val="both"/>
        <w:rPr>
          <w:rFonts w:ascii="Cambria" w:hAnsi="Cambria"/>
          <w:sz w:val="24"/>
        </w:rPr>
      </w:pPr>
      <w:r w:rsidRPr="00E45D82">
        <w:rPr>
          <w:rFonts w:ascii="Cambria" w:hAnsi="Cambria"/>
          <w:sz w:val="24"/>
        </w:rPr>
        <w:lastRenderedPageBreak/>
        <w:t>Very few banks and other institutions are using the Green HRM and Green Banking. Most of the banks are still unware of it. Gathering information from the bank, who implemented the Green HRM, was difficult for me.</w:t>
      </w:r>
    </w:p>
    <w:p w:rsidR="001E2FCD" w:rsidRPr="00E45D82" w:rsidRDefault="001E2FCD" w:rsidP="001441E8">
      <w:pPr>
        <w:pStyle w:val="ListParagraph"/>
        <w:numPr>
          <w:ilvl w:val="0"/>
          <w:numId w:val="15"/>
        </w:numPr>
        <w:spacing w:line="360" w:lineRule="auto"/>
        <w:jc w:val="both"/>
        <w:rPr>
          <w:rFonts w:ascii="Cambria" w:hAnsi="Cambria"/>
          <w:sz w:val="24"/>
        </w:rPr>
      </w:pPr>
      <w:r w:rsidRPr="00E45D82">
        <w:rPr>
          <w:rFonts w:ascii="Cambria" w:hAnsi="Cambria"/>
          <w:sz w:val="24"/>
        </w:rPr>
        <w:t>The bank officials were very busy during all the day, most of them couldn’t manage time to discuss on the topic.</w:t>
      </w:r>
    </w:p>
    <w:p w:rsidR="001E2FCD" w:rsidRPr="00E45D82" w:rsidRDefault="001E2FCD" w:rsidP="001441E8">
      <w:pPr>
        <w:pStyle w:val="ListParagraph"/>
        <w:numPr>
          <w:ilvl w:val="0"/>
          <w:numId w:val="15"/>
        </w:numPr>
        <w:spacing w:line="360" w:lineRule="auto"/>
        <w:jc w:val="both"/>
        <w:rPr>
          <w:rFonts w:ascii="Cambria" w:hAnsi="Cambria"/>
          <w:sz w:val="24"/>
        </w:rPr>
      </w:pPr>
      <w:r w:rsidRPr="00E45D82">
        <w:rPr>
          <w:rFonts w:ascii="Cambria" w:hAnsi="Cambria"/>
          <w:sz w:val="24"/>
        </w:rPr>
        <w:t>Preparing and analysis such an extensive new topic in this short period of three months project period was very hard for me.</w:t>
      </w:r>
    </w:p>
    <w:p w:rsidR="001E2FCD" w:rsidRPr="00E45D82" w:rsidRDefault="001E2FCD" w:rsidP="001E2FCD">
      <w:pPr>
        <w:spacing w:line="360" w:lineRule="auto"/>
        <w:jc w:val="both"/>
        <w:rPr>
          <w:rFonts w:ascii="Cambria" w:hAnsi="Cambria"/>
          <w:sz w:val="24"/>
        </w:rPr>
      </w:pPr>
      <w:r w:rsidRPr="00E45D82">
        <w:rPr>
          <w:rFonts w:ascii="Cambria" w:hAnsi="Cambria"/>
          <w:sz w:val="24"/>
        </w:rPr>
        <w:t xml:space="preserve">However, I was very hopeful to create my project report on this topic what somehow helped me to put some extra effort and enrich the report with </w:t>
      </w:r>
      <w:r w:rsidR="001441E8" w:rsidRPr="00E45D82">
        <w:rPr>
          <w:rFonts w:ascii="Cambria" w:hAnsi="Cambria"/>
          <w:sz w:val="24"/>
        </w:rPr>
        <w:t>proper and valuable information and complete the report between the given time period.</w:t>
      </w:r>
    </w:p>
    <w:p w:rsidR="001E2FCD" w:rsidRPr="00FC5D3A" w:rsidRDefault="001E2FCD" w:rsidP="00FC5D3A"/>
    <w:p w:rsidR="00B911AA" w:rsidRPr="006919B6" w:rsidRDefault="00B911AA" w:rsidP="00B911AA">
      <w:pPr>
        <w:pStyle w:val="ListParagraph"/>
        <w:ind w:left="1211"/>
        <w:rPr>
          <w:rFonts w:ascii="Cambria" w:hAnsi="Cambria"/>
          <w:sz w:val="28"/>
          <w:szCs w:val="28"/>
        </w:rPr>
      </w:pPr>
    </w:p>
    <w:p w:rsidR="00B911AA" w:rsidRDefault="00B911AA">
      <w:pPr>
        <w:spacing w:line="259" w:lineRule="auto"/>
        <w:rPr>
          <w:rFonts w:ascii="Cambria" w:hAnsi="Cambria"/>
          <w:b/>
          <w:color w:val="833C0B" w:themeColor="accent2" w:themeShade="80"/>
          <w:sz w:val="28"/>
          <w:szCs w:val="28"/>
        </w:rPr>
      </w:pPr>
    </w:p>
    <w:p w:rsidR="00E45D82" w:rsidRDefault="00E45D82">
      <w:pPr>
        <w:spacing w:line="259" w:lineRule="auto"/>
        <w:rPr>
          <w:rFonts w:ascii="Cambria" w:hAnsi="Cambria"/>
          <w:sz w:val="44"/>
          <w:szCs w:val="28"/>
        </w:rPr>
      </w:pPr>
      <w:r>
        <w:rPr>
          <w:rFonts w:ascii="Cambria" w:hAnsi="Cambria"/>
          <w:sz w:val="44"/>
          <w:szCs w:val="28"/>
        </w:rPr>
        <w:br w:type="page"/>
      </w:r>
    </w:p>
    <w:p w:rsidR="009A7B6B" w:rsidRDefault="009A7B6B" w:rsidP="001441E8">
      <w:pPr>
        <w:pStyle w:val="ListParagraph"/>
        <w:spacing w:line="360" w:lineRule="auto"/>
        <w:ind w:left="360"/>
        <w:jc w:val="center"/>
        <w:rPr>
          <w:rFonts w:ascii="Cambria" w:hAnsi="Cambria"/>
          <w:sz w:val="44"/>
          <w:szCs w:val="28"/>
        </w:rPr>
      </w:pPr>
    </w:p>
    <w:p w:rsidR="009A7B6B" w:rsidRDefault="009A7B6B" w:rsidP="001441E8">
      <w:pPr>
        <w:pStyle w:val="ListParagraph"/>
        <w:spacing w:line="360" w:lineRule="auto"/>
        <w:ind w:left="360"/>
        <w:jc w:val="center"/>
        <w:rPr>
          <w:rFonts w:ascii="Cambria" w:hAnsi="Cambria"/>
          <w:sz w:val="44"/>
          <w:szCs w:val="28"/>
        </w:rPr>
      </w:pPr>
    </w:p>
    <w:p w:rsidR="009A7B6B" w:rsidRDefault="009A7B6B" w:rsidP="001441E8">
      <w:pPr>
        <w:pStyle w:val="ListParagraph"/>
        <w:spacing w:line="360" w:lineRule="auto"/>
        <w:ind w:left="360"/>
        <w:jc w:val="center"/>
        <w:rPr>
          <w:rFonts w:ascii="Cambria" w:hAnsi="Cambria"/>
          <w:sz w:val="44"/>
          <w:szCs w:val="28"/>
        </w:rPr>
      </w:pPr>
    </w:p>
    <w:p w:rsidR="001441E8" w:rsidRPr="001441E8" w:rsidRDefault="001441E8" w:rsidP="009A7B6B">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360"/>
        <w:jc w:val="center"/>
        <w:rPr>
          <w:rFonts w:ascii="Cambria" w:hAnsi="Cambria"/>
          <w:sz w:val="44"/>
          <w:szCs w:val="28"/>
        </w:rPr>
      </w:pPr>
      <w:r w:rsidRPr="001441E8">
        <w:rPr>
          <w:rFonts w:ascii="Cambria" w:hAnsi="Cambria"/>
          <w:sz w:val="44"/>
          <w:szCs w:val="28"/>
        </w:rPr>
        <w:t>Chapter Two</w:t>
      </w:r>
    </w:p>
    <w:p w:rsidR="00B911AA" w:rsidRPr="009A7B6B" w:rsidRDefault="009F011B" w:rsidP="009A7B6B">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360"/>
        <w:jc w:val="center"/>
        <w:rPr>
          <w:rFonts w:ascii="Cambria" w:hAnsi="Cambria"/>
          <w:b/>
          <w:color w:val="538135" w:themeColor="accent6" w:themeShade="BF"/>
          <w:sz w:val="72"/>
          <w:szCs w:val="28"/>
        </w:rPr>
      </w:pPr>
      <w:r w:rsidRPr="009F011B">
        <w:rPr>
          <w:rFonts w:ascii="Cambria" w:hAnsi="Cambria"/>
          <w:b/>
          <w:color w:val="538135" w:themeColor="accent6" w:themeShade="BF"/>
          <w:sz w:val="72"/>
          <w:szCs w:val="28"/>
        </w:rPr>
        <w:t xml:space="preserve">Literature </w:t>
      </w:r>
      <w:r w:rsidR="00397EC8">
        <w:rPr>
          <w:rFonts w:ascii="Cambria" w:hAnsi="Cambria"/>
          <w:b/>
          <w:color w:val="538135" w:themeColor="accent6" w:themeShade="BF"/>
          <w:sz w:val="72"/>
          <w:szCs w:val="28"/>
        </w:rPr>
        <w:t>R</w:t>
      </w:r>
      <w:r w:rsidR="00397EC8" w:rsidRPr="009F011B">
        <w:rPr>
          <w:rFonts w:ascii="Cambria" w:hAnsi="Cambria"/>
          <w:b/>
          <w:color w:val="538135" w:themeColor="accent6" w:themeShade="BF"/>
          <w:sz w:val="72"/>
          <w:szCs w:val="28"/>
        </w:rPr>
        <w:t>eview</w:t>
      </w:r>
    </w:p>
    <w:p w:rsidR="00842963" w:rsidRDefault="00B06137" w:rsidP="009A7B6B">
      <w:pPr>
        <w:pBdr>
          <w:top w:val="single" w:sz="4" w:space="1" w:color="auto"/>
          <w:left w:val="single" w:sz="4" w:space="4" w:color="auto"/>
          <w:bottom w:val="single" w:sz="4" w:space="1" w:color="auto"/>
          <w:right w:val="single" w:sz="4" w:space="4" w:color="auto"/>
        </w:pBdr>
        <w:spacing w:line="259" w:lineRule="auto"/>
        <w:rPr>
          <w:rFonts w:ascii="Cambria" w:hAnsi="Cambria"/>
          <w:b/>
          <w:color w:val="833C0B" w:themeColor="accent2" w:themeShade="80"/>
          <w:sz w:val="28"/>
          <w:szCs w:val="28"/>
        </w:rPr>
      </w:pPr>
      <w:r>
        <w:rPr>
          <w:rFonts w:ascii="Cambria" w:hAnsi="Cambria"/>
          <w:b/>
          <w:noProof/>
          <w:color w:val="833C0B" w:themeColor="accent2" w:themeShade="80"/>
          <w:sz w:val="28"/>
          <w:szCs w:val="28"/>
          <w:lang w:eastAsia="en-GB"/>
        </w:rPr>
        <w:drawing>
          <wp:anchor distT="0" distB="0" distL="114300" distR="114300" simplePos="0" relativeHeight="251676672" behindDoc="0" locked="0" layoutInCell="1" allowOverlap="1">
            <wp:simplePos x="0" y="0"/>
            <wp:positionH relativeFrom="margin">
              <wp:align>center</wp:align>
            </wp:positionH>
            <wp:positionV relativeFrom="margin">
              <wp:posOffset>3270250</wp:posOffset>
            </wp:positionV>
            <wp:extent cx="5286375" cy="3152775"/>
            <wp:effectExtent l="0" t="0" r="9525"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ow-to-Use-Employee-Feedback-to-Better-Your-HR-Practices.jpg"/>
                    <pic:cNvPicPr/>
                  </pic:nvPicPr>
                  <pic:blipFill>
                    <a:blip r:embed="rId14">
                      <a:extLst>
                        <a:ext uri="{28A0092B-C50C-407E-A947-70E740481C1C}">
                          <a14:useLocalDpi xmlns:a14="http://schemas.microsoft.com/office/drawing/2010/main" val="0"/>
                        </a:ext>
                      </a:extLst>
                    </a:blip>
                    <a:stretch>
                      <a:fillRect/>
                    </a:stretch>
                  </pic:blipFill>
                  <pic:spPr>
                    <a:xfrm>
                      <a:off x="0" y="0"/>
                      <a:ext cx="5286375" cy="3152775"/>
                    </a:xfrm>
                    <a:prstGeom prst="rect">
                      <a:avLst/>
                    </a:prstGeom>
                  </pic:spPr>
                </pic:pic>
              </a:graphicData>
            </a:graphic>
          </wp:anchor>
        </w:drawing>
      </w:r>
      <w:r w:rsidR="00842963">
        <w:rPr>
          <w:rFonts w:ascii="Cambria" w:hAnsi="Cambria"/>
          <w:b/>
          <w:color w:val="833C0B" w:themeColor="accent2" w:themeShade="80"/>
          <w:sz w:val="28"/>
          <w:szCs w:val="28"/>
        </w:rPr>
        <w:br w:type="page"/>
      </w:r>
    </w:p>
    <w:p w:rsidR="002C5B9E" w:rsidRPr="009A03C2" w:rsidRDefault="002C5B9E" w:rsidP="004A5CE0">
      <w:pPr>
        <w:pStyle w:val="ListParagraph"/>
        <w:spacing w:after="120" w:line="276" w:lineRule="auto"/>
        <w:ind w:left="357"/>
        <w:jc w:val="center"/>
        <w:rPr>
          <w:rFonts w:ascii="Cambria" w:hAnsi="Cambria"/>
          <w:b/>
          <w:color w:val="1F4E79" w:themeColor="accent1" w:themeShade="80"/>
          <w:sz w:val="32"/>
          <w:szCs w:val="28"/>
        </w:rPr>
      </w:pPr>
      <w:r w:rsidRPr="009A03C2">
        <w:rPr>
          <w:rFonts w:ascii="Cambria" w:hAnsi="Cambria"/>
          <w:b/>
          <w:color w:val="1F4E79" w:themeColor="accent1" w:themeShade="80"/>
          <w:sz w:val="32"/>
          <w:szCs w:val="28"/>
        </w:rPr>
        <w:lastRenderedPageBreak/>
        <w:t>Literature Review</w:t>
      </w:r>
    </w:p>
    <w:p w:rsidR="00842963" w:rsidRPr="00E45D82" w:rsidRDefault="00842963" w:rsidP="000A4B04">
      <w:pPr>
        <w:spacing w:line="360" w:lineRule="auto"/>
        <w:jc w:val="both"/>
        <w:rPr>
          <w:rFonts w:ascii="Cambria" w:hAnsi="Cambria"/>
          <w:color w:val="000000" w:themeColor="text1"/>
          <w:sz w:val="24"/>
          <w:szCs w:val="28"/>
        </w:rPr>
      </w:pPr>
      <w:r w:rsidRPr="00E45D82">
        <w:rPr>
          <w:rFonts w:ascii="Cambria" w:hAnsi="Cambria"/>
          <w:color w:val="000000" w:themeColor="text1"/>
          <w:sz w:val="24"/>
          <w:szCs w:val="28"/>
        </w:rPr>
        <w:t>Environmental awareness is getting the highest interest all over the world in the 21st century in several sectors Public, Political, and business sectors. A lot of treaties has been established where many countries are participating to protect the environment. Some of these important treaties are Kyoto treaty (1997), Bali Treaty (2007), Copenhagen treaty of 2009. All these treaties mainly concentrate and create restrictions on industrial pollution, using toxic chemicals that have a negative impact and plays a destructive role in the environment.</w:t>
      </w:r>
    </w:p>
    <w:p w:rsidR="00842963" w:rsidRPr="00E45D82" w:rsidRDefault="00842963" w:rsidP="000A4B04">
      <w:pPr>
        <w:spacing w:line="360" w:lineRule="auto"/>
        <w:jc w:val="both"/>
        <w:rPr>
          <w:rFonts w:ascii="Cambria" w:hAnsi="Cambria"/>
          <w:color w:val="000000" w:themeColor="text1"/>
          <w:sz w:val="24"/>
          <w:szCs w:val="28"/>
        </w:rPr>
      </w:pPr>
      <w:r w:rsidRPr="00E45D82">
        <w:rPr>
          <w:rFonts w:ascii="Cambria" w:hAnsi="Cambria"/>
          <w:color w:val="000000" w:themeColor="text1"/>
          <w:sz w:val="24"/>
          <w:szCs w:val="28"/>
        </w:rPr>
        <w:t>In the current situation, organizations also need to find ways and techniques to reduce environmental footprint and solve economic problems. To succeed in the corporate world and improve shareholder performance, organizations must now focus on social and environmental factors, as well as economic and financial factors.</w:t>
      </w:r>
    </w:p>
    <w:p w:rsidR="00842963" w:rsidRPr="00E45D82" w:rsidRDefault="00842963" w:rsidP="000A4B04">
      <w:pPr>
        <w:spacing w:line="360" w:lineRule="auto"/>
        <w:jc w:val="both"/>
        <w:rPr>
          <w:rFonts w:ascii="Cambria" w:hAnsi="Cambria"/>
          <w:color w:val="000000" w:themeColor="text1"/>
          <w:sz w:val="24"/>
          <w:szCs w:val="28"/>
        </w:rPr>
      </w:pPr>
      <w:r w:rsidRPr="00E45D82">
        <w:rPr>
          <w:rFonts w:ascii="Cambria" w:hAnsi="Cambria"/>
          <w:color w:val="000000" w:themeColor="text1"/>
          <w:sz w:val="24"/>
          <w:szCs w:val="28"/>
        </w:rPr>
        <w:t>The successful implementation of these sustainable business strategies in an organization requires both strong leadership and a concrete process. The problem of sustainability is rapidly changing the priorities of corporate leaders as awareness of the integration of green into the business strategy in the economy advances, but the problem is not at home with most human resources professionals.</w:t>
      </w:r>
    </w:p>
    <w:p w:rsidR="00580BA0" w:rsidRDefault="00580BA0" w:rsidP="009A03C2">
      <w:pPr>
        <w:spacing w:after="0" w:line="360" w:lineRule="auto"/>
        <w:jc w:val="both"/>
        <w:rPr>
          <w:rFonts w:ascii="Cambria" w:hAnsi="Cambria"/>
          <w:color w:val="000000" w:themeColor="text1"/>
          <w:sz w:val="24"/>
          <w:szCs w:val="28"/>
        </w:rPr>
      </w:pPr>
      <w:r>
        <w:rPr>
          <w:rFonts w:ascii="Cambria" w:hAnsi="Cambria"/>
          <w:color w:val="000000" w:themeColor="text1"/>
          <w:sz w:val="24"/>
          <w:szCs w:val="28"/>
        </w:rPr>
        <w:t xml:space="preserve">According </w:t>
      </w:r>
      <w:r w:rsidRPr="00580BA0">
        <w:rPr>
          <w:rFonts w:ascii="Cambria" w:hAnsi="Cambria"/>
          <w:color w:val="000000" w:themeColor="text1"/>
          <w:sz w:val="24"/>
          <w:szCs w:val="24"/>
        </w:rPr>
        <w:t>to Decenzo and Robbins,</w:t>
      </w:r>
      <w:r>
        <w:rPr>
          <w:rFonts w:ascii="Cambria" w:hAnsi="Cambria"/>
          <w:color w:val="000000" w:themeColor="text1"/>
          <w:sz w:val="24"/>
          <w:szCs w:val="28"/>
        </w:rPr>
        <w:t xml:space="preserve"> </w:t>
      </w:r>
      <w:r w:rsidR="00842963" w:rsidRPr="00E45D82">
        <w:rPr>
          <w:rFonts w:ascii="Cambria" w:hAnsi="Cambria"/>
          <w:color w:val="000000" w:themeColor="text1"/>
          <w:sz w:val="24"/>
          <w:szCs w:val="28"/>
        </w:rPr>
        <w:t>Implementation of an environmental business program, several units of a human resources organization, IT, finance, marketing, etc. need to function accordingly to propose a positive collaborative effort. One of the main strengths is the Human Resources Management department. Without a doubt, the business world is one of the main sectors in the debate on environmental issues and, therefore, an important part of the solution to environmental risks. It is clear that in the business world, most employees have a strong sense of the environment, as today's employees are more involved and happier with organizations that play a proactive role in helping the environment.</w:t>
      </w:r>
      <w:r w:rsidR="00596E93" w:rsidRPr="00E45D82">
        <w:rPr>
          <w:rFonts w:ascii="Cambria" w:hAnsi="Cambria"/>
          <w:color w:val="000000" w:themeColor="text1"/>
          <w:sz w:val="24"/>
          <w:szCs w:val="28"/>
        </w:rPr>
        <w:t xml:space="preserve"> </w:t>
      </w:r>
    </w:p>
    <w:p w:rsidR="00580BA0" w:rsidRPr="00580BA0" w:rsidRDefault="00580BA0" w:rsidP="00580BA0">
      <w:pPr>
        <w:spacing w:line="360" w:lineRule="auto"/>
        <w:jc w:val="both"/>
        <w:rPr>
          <w:rFonts w:ascii="Cambria" w:hAnsi="Cambria"/>
          <w:color w:val="000000" w:themeColor="text1"/>
          <w:sz w:val="28"/>
          <w:szCs w:val="28"/>
        </w:rPr>
      </w:pPr>
      <w:r w:rsidRPr="00580BA0">
        <w:rPr>
          <w:rFonts w:ascii="Cambria" w:hAnsi="Cambria"/>
          <w:color w:val="000000" w:themeColor="text1"/>
          <w:sz w:val="24"/>
        </w:rPr>
        <w:t>(Source: Decenzo and Robbins, (2011). Human Resource Management, 6th edition, Wilsey.)</w:t>
      </w:r>
    </w:p>
    <w:p w:rsidR="00580BA0" w:rsidRPr="00E45D82" w:rsidRDefault="00580BA0" w:rsidP="000A4B04">
      <w:pPr>
        <w:spacing w:line="360" w:lineRule="auto"/>
        <w:jc w:val="both"/>
        <w:rPr>
          <w:rFonts w:ascii="Cambria" w:hAnsi="Cambria"/>
          <w:color w:val="000000" w:themeColor="text1"/>
          <w:sz w:val="24"/>
          <w:szCs w:val="28"/>
        </w:rPr>
      </w:pPr>
    </w:p>
    <w:p w:rsidR="002C5B9E" w:rsidRPr="0046469F" w:rsidRDefault="009A03C2" w:rsidP="00D44114">
      <w:pPr>
        <w:pStyle w:val="Heading1"/>
        <w:spacing w:before="0" w:after="120" w:line="276" w:lineRule="auto"/>
        <w:rPr>
          <w:rFonts w:ascii="Cambria" w:hAnsi="Cambria"/>
          <w:b/>
          <w:color w:val="1F3864" w:themeColor="accent5" w:themeShade="80"/>
        </w:rPr>
      </w:pPr>
      <w:bookmarkStart w:id="8" w:name="_Toc534285266"/>
      <w:r w:rsidRPr="009A03C2">
        <w:rPr>
          <w:rFonts w:ascii="Cambria" w:hAnsi="Cambria"/>
          <w:b/>
          <w:color w:val="1F3864" w:themeColor="accent5" w:themeShade="80"/>
          <w:sz w:val="28"/>
        </w:rPr>
        <w:lastRenderedPageBreak/>
        <w:t xml:space="preserve">2.1 </w:t>
      </w:r>
      <w:r w:rsidR="002C5B9E" w:rsidRPr="009A03C2">
        <w:rPr>
          <w:rFonts w:ascii="Cambria" w:hAnsi="Cambria"/>
          <w:b/>
          <w:color w:val="1F3864" w:themeColor="accent5" w:themeShade="80"/>
          <w:sz w:val="28"/>
        </w:rPr>
        <w:t xml:space="preserve">The </w:t>
      </w:r>
      <w:r w:rsidR="0046469F" w:rsidRPr="009A03C2">
        <w:rPr>
          <w:rFonts w:ascii="Cambria" w:hAnsi="Cambria"/>
          <w:b/>
          <w:color w:val="1F3864" w:themeColor="accent5" w:themeShade="80"/>
          <w:sz w:val="28"/>
        </w:rPr>
        <w:t>C</w:t>
      </w:r>
      <w:r w:rsidR="00596E93" w:rsidRPr="009A03C2">
        <w:rPr>
          <w:rFonts w:ascii="Cambria" w:hAnsi="Cambria"/>
          <w:b/>
          <w:color w:val="1F3864" w:themeColor="accent5" w:themeShade="80"/>
          <w:sz w:val="28"/>
        </w:rPr>
        <w:t>on</w:t>
      </w:r>
      <w:r w:rsidR="002C5B9E" w:rsidRPr="009A03C2">
        <w:rPr>
          <w:rFonts w:ascii="Cambria" w:hAnsi="Cambria"/>
          <w:b/>
          <w:color w:val="1F3864" w:themeColor="accent5" w:themeShade="80"/>
          <w:sz w:val="28"/>
        </w:rPr>
        <w:t>cept of Human Resource Management</w:t>
      </w:r>
      <w:r w:rsidR="00580BA0" w:rsidRPr="009A03C2">
        <w:rPr>
          <w:rFonts w:ascii="Cambria" w:hAnsi="Cambria"/>
          <w:b/>
          <w:color w:val="1F3864" w:themeColor="accent5" w:themeShade="80"/>
          <w:sz w:val="28"/>
        </w:rPr>
        <w:t xml:space="preserve"> (HRM)</w:t>
      </w:r>
      <w:bookmarkEnd w:id="8"/>
    </w:p>
    <w:p w:rsidR="001F04A6" w:rsidRPr="00D44114" w:rsidRDefault="001F04A6" w:rsidP="001F04A6">
      <w:pPr>
        <w:spacing w:before="120" w:after="120" w:line="360" w:lineRule="auto"/>
        <w:jc w:val="both"/>
        <w:rPr>
          <w:rFonts w:ascii="Cambria" w:hAnsi="Cambria"/>
          <w:color w:val="000000" w:themeColor="text1"/>
          <w:sz w:val="24"/>
          <w:szCs w:val="28"/>
        </w:rPr>
      </w:pPr>
      <w:r w:rsidRPr="00D44114">
        <w:rPr>
          <w:rFonts w:ascii="Cambria" w:hAnsi="Cambria"/>
          <w:color w:val="000000" w:themeColor="text1"/>
          <w:sz w:val="24"/>
          <w:szCs w:val="28"/>
        </w:rPr>
        <w:t xml:space="preserve">According to </w:t>
      </w:r>
      <w:r w:rsidRPr="00D44114">
        <w:rPr>
          <w:rFonts w:ascii="Cambria" w:hAnsi="Cambria"/>
          <w:color w:val="000000" w:themeColor="text1"/>
        </w:rPr>
        <w:t xml:space="preserve">Dessler, G., </w:t>
      </w:r>
      <w:r w:rsidRPr="00D44114">
        <w:rPr>
          <w:rFonts w:ascii="Cambria" w:hAnsi="Cambria"/>
          <w:color w:val="000000" w:themeColor="text1"/>
          <w:sz w:val="24"/>
          <w:szCs w:val="28"/>
        </w:rPr>
        <w:t>human resource m</w:t>
      </w:r>
      <w:r w:rsidR="00596E93" w:rsidRPr="00D44114">
        <w:rPr>
          <w:rFonts w:ascii="Cambria" w:hAnsi="Cambria"/>
          <w:color w:val="000000" w:themeColor="text1"/>
          <w:sz w:val="24"/>
          <w:szCs w:val="28"/>
        </w:rPr>
        <w:t>anagement is a set of functions that manages employees of an organization to achieve the objectives and goals of the organization efficiently.  Usually, it termed as HR department inside any organization. Most of the organization use HR Department to recruit and select</w:t>
      </w:r>
      <w:r w:rsidR="00A36FCD" w:rsidRPr="00D44114">
        <w:rPr>
          <w:rFonts w:ascii="Cambria" w:hAnsi="Cambria"/>
          <w:color w:val="000000" w:themeColor="text1"/>
          <w:sz w:val="24"/>
          <w:szCs w:val="28"/>
        </w:rPr>
        <w:t xml:space="preserve"> </w:t>
      </w:r>
      <w:r w:rsidR="00596E93" w:rsidRPr="00D44114">
        <w:rPr>
          <w:rFonts w:ascii="Cambria" w:hAnsi="Cambria"/>
          <w:color w:val="000000" w:themeColor="text1"/>
          <w:sz w:val="24"/>
          <w:szCs w:val="28"/>
        </w:rPr>
        <w:t xml:space="preserve">eligible </w:t>
      </w:r>
      <w:r w:rsidR="00A36FCD" w:rsidRPr="00D44114">
        <w:rPr>
          <w:rFonts w:ascii="Cambria" w:hAnsi="Cambria"/>
          <w:color w:val="000000" w:themeColor="text1"/>
          <w:sz w:val="24"/>
          <w:szCs w:val="28"/>
        </w:rPr>
        <w:t>candidates for the workforce, measure their performances, train and motivates employees, and bring out the best outcome to achieve the organizations objectives.</w:t>
      </w:r>
      <w:r w:rsidRPr="00D44114">
        <w:rPr>
          <w:rFonts w:ascii="Cambria" w:hAnsi="Cambria"/>
          <w:color w:val="000000" w:themeColor="text1"/>
          <w:sz w:val="24"/>
          <w:szCs w:val="28"/>
        </w:rPr>
        <w:t xml:space="preserve"> </w:t>
      </w:r>
    </w:p>
    <w:p w:rsidR="00596E93" w:rsidRPr="00D44114" w:rsidRDefault="001F04A6" w:rsidP="001F04A6">
      <w:pPr>
        <w:spacing w:before="120" w:after="120" w:line="360" w:lineRule="auto"/>
        <w:jc w:val="both"/>
        <w:rPr>
          <w:rFonts w:ascii="Cambria" w:hAnsi="Cambria"/>
          <w:color w:val="000000" w:themeColor="text1"/>
          <w:sz w:val="24"/>
          <w:szCs w:val="24"/>
        </w:rPr>
      </w:pPr>
      <w:r w:rsidRPr="00D44114">
        <w:rPr>
          <w:rFonts w:ascii="Cambria" w:hAnsi="Cambria"/>
          <w:color w:val="000000" w:themeColor="text1"/>
          <w:sz w:val="24"/>
          <w:szCs w:val="28"/>
        </w:rPr>
        <w:t>(</w:t>
      </w:r>
      <w:r w:rsidRPr="00D44114">
        <w:rPr>
          <w:rFonts w:ascii="Cambria" w:hAnsi="Cambria"/>
          <w:color w:val="000000" w:themeColor="text1"/>
          <w:sz w:val="24"/>
          <w:szCs w:val="24"/>
        </w:rPr>
        <w:t xml:space="preserve">Source: Dessler, G. (2012). Human Resource Management, Pearson Education Limited) </w:t>
      </w:r>
    </w:p>
    <w:p w:rsidR="00596E93" w:rsidRPr="009A03C2" w:rsidRDefault="009A03C2" w:rsidP="001C0BCC">
      <w:pPr>
        <w:pStyle w:val="Heading1"/>
        <w:spacing w:line="360" w:lineRule="auto"/>
        <w:rPr>
          <w:rFonts w:ascii="Cambria" w:hAnsi="Cambria"/>
          <w:b/>
          <w:color w:val="1F3864" w:themeColor="accent5" w:themeShade="80"/>
          <w:sz w:val="28"/>
        </w:rPr>
      </w:pPr>
      <w:bookmarkStart w:id="9" w:name="_Toc534285267"/>
      <w:r w:rsidRPr="009A03C2">
        <w:rPr>
          <w:rFonts w:ascii="Cambria" w:hAnsi="Cambria"/>
          <w:b/>
          <w:color w:val="1F3864" w:themeColor="accent5" w:themeShade="80"/>
          <w:sz w:val="28"/>
        </w:rPr>
        <w:t xml:space="preserve">2.2 </w:t>
      </w:r>
      <w:r w:rsidR="0046469F" w:rsidRPr="009A03C2">
        <w:rPr>
          <w:rFonts w:ascii="Cambria" w:hAnsi="Cambria"/>
          <w:b/>
          <w:color w:val="1F3864" w:themeColor="accent5" w:themeShade="80"/>
          <w:sz w:val="28"/>
        </w:rPr>
        <w:t>The C</w:t>
      </w:r>
      <w:r w:rsidR="00596E93" w:rsidRPr="009A03C2">
        <w:rPr>
          <w:rFonts w:ascii="Cambria" w:hAnsi="Cambria"/>
          <w:b/>
          <w:color w:val="1F3864" w:themeColor="accent5" w:themeShade="80"/>
          <w:sz w:val="28"/>
        </w:rPr>
        <w:t xml:space="preserve">oncept of </w:t>
      </w:r>
      <w:r w:rsidR="00580BA0" w:rsidRPr="009A03C2">
        <w:rPr>
          <w:rFonts w:ascii="Cambria" w:hAnsi="Cambria"/>
          <w:b/>
          <w:color w:val="1F3864" w:themeColor="accent5" w:themeShade="80"/>
          <w:sz w:val="28"/>
        </w:rPr>
        <w:t>Green Human Resource Management (GHRM)</w:t>
      </w:r>
      <w:bookmarkEnd w:id="9"/>
    </w:p>
    <w:p w:rsidR="00596E93" w:rsidRPr="00D44114" w:rsidRDefault="00596E93" w:rsidP="00596E93">
      <w:pPr>
        <w:pStyle w:val="HTMLPreformatted"/>
        <w:shd w:val="clear" w:color="auto" w:fill="FFFFFF"/>
        <w:spacing w:line="360" w:lineRule="auto"/>
        <w:jc w:val="both"/>
        <w:rPr>
          <w:rFonts w:ascii="Cambria" w:hAnsi="Cambria"/>
          <w:color w:val="000000" w:themeColor="text1"/>
          <w:sz w:val="24"/>
          <w:szCs w:val="28"/>
          <w:lang w:val="en"/>
        </w:rPr>
      </w:pPr>
      <w:r w:rsidRPr="00D44114">
        <w:rPr>
          <w:rFonts w:ascii="Cambria" w:hAnsi="Cambria"/>
          <w:color w:val="000000" w:themeColor="text1"/>
          <w:sz w:val="24"/>
          <w:szCs w:val="28"/>
          <w:lang w:val="en"/>
        </w:rPr>
        <w:t>Green human resource management (GHRM) is the positive utilization of HRM functions to encourage the sustainable use of resources in business organizations and, in general, to assist the cause of environmental sustainability</w:t>
      </w:r>
      <w:r w:rsidR="00580BA0" w:rsidRPr="00D44114">
        <w:rPr>
          <w:rFonts w:ascii="Cambria" w:hAnsi="Cambria"/>
          <w:color w:val="000000" w:themeColor="text1"/>
          <w:sz w:val="24"/>
          <w:szCs w:val="28"/>
          <w:lang w:val="en"/>
        </w:rPr>
        <w:t xml:space="preserve"> </w:t>
      </w:r>
      <w:r w:rsidR="00D44114" w:rsidRPr="00D44114">
        <w:rPr>
          <w:rFonts w:ascii="Cambria" w:hAnsi="Cambria"/>
          <w:color w:val="000000" w:themeColor="text1"/>
          <w:sz w:val="24"/>
          <w:szCs w:val="24"/>
          <w:lang w:val="en"/>
        </w:rPr>
        <w:t>(</w:t>
      </w:r>
      <w:r w:rsidR="00580BA0" w:rsidRPr="00D44114">
        <w:rPr>
          <w:rFonts w:ascii="Cambria" w:hAnsi="Cambria"/>
          <w:color w:val="000000" w:themeColor="text1"/>
          <w:sz w:val="24"/>
          <w:szCs w:val="24"/>
        </w:rPr>
        <w:t>Prasad, Apeejay</w:t>
      </w:r>
      <w:r w:rsidR="00D44114" w:rsidRPr="00D44114">
        <w:rPr>
          <w:rFonts w:ascii="Cambria" w:hAnsi="Cambria"/>
          <w:color w:val="000000" w:themeColor="text1"/>
          <w:sz w:val="24"/>
          <w:szCs w:val="24"/>
        </w:rPr>
        <w:t>)</w:t>
      </w:r>
      <w:r w:rsidRPr="00D44114">
        <w:rPr>
          <w:rFonts w:ascii="Cambria" w:hAnsi="Cambria"/>
          <w:color w:val="000000" w:themeColor="text1"/>
          <w:sz w:val="24"/>
          <w:szCs w:val="28"/>
          <w:lang w:val="en"/>
        </w:rPr>
        <w:t>. The goal of ecology is to use products, services, and methods that do not harm the environment through pollution or the depletion of natural resources. GHRM, therefore, uses environmentally friendly human resource policies and functions, helps organizations to achieve their monetary goals with an environmentally positive image, and protects the environment from many bad impacts that may be caused by previous policies and practices performed by organizations.</w:t>
      </w:r>
    </w:p>
    <w:p w:rsidR="00580BA0" w:rsidRPr="00D44114" w:rsidRDefault="00580BA0" w:rsidP="00D44114">
      <w:pPr>
        <w:spacing w:before="120" w:after="120" w:line="360" w:lineRule="auto"/>
        <w:jc w:val="both"/>
        <w:rPr>
          <w:rFonts w:ascii="Cambria" w:hAnsi="Cambria"/>
          <w:color w:val="000000" w:themeColor="text1"/>
          <w:sz w:val="24"/>
        </w:rPr>
      </w:pPr>
      <w:r w:rsidRPr="00D44114">
        <w:rPr>
          <w:rFonts w:ascii="Cambria" w:hAnsi="Cambria"/>
          <w:color w:val="000000" w:themeColor="text1"/>
          <w:sz w:val="24"/>
        </w:rPr>
        <w:t xml:space="preserve">Source: Prasad, Apeejay (2013), Green HRM - Partner in Sustainable Competitive Growth, </w:t>
      </w:r>
      <w:r w:rsidR="00D44114">
        <w:rPr>
          <w:rFonts w:ascii="Cambria" w:hAnsi="Cambria"/>
          <w:color w:val="000000" w:themeColor="text1"/>
          <w:sz w:val="24"/>
        </w:rPr>
        <w:t>Journal of Management Sciences a</w:t>
      </w:r>
      <w:r w:rsidRPr="00D44114">
        <w:rPr>
          <w:rFonts w:ascii="Cambria" w:hAnsi="Cambria"/>
          <w:color w:val="000000" w:themeColor="text1"/>
          <w:sz w:val="24"/>
        </w:rPr>
        <w:t xml:space="preserve">nd Technology 1 (1), Oct – 2013. </w:t>
      </w:r>
    </w:p>
    <w:p w:rsidR="00596E93" w:rsidRPr="0046469F" w:rsidRDefault="009A03C2" w:rsidP="005C6F31">
      <w:pPr>
        <w:pStyle w:val="Heading1"/>
        <w:spacing w:line="360" w:lineRule="auto"/>
        <w:rPr>
          <w:rFonts w:ascii="Cambria" w:hAnsi="Cambria"/>
          <w:b/>
          <w:color w:val="1F3864" w:themeColor="accent5" w:themeShade="80"/>
        </w:rPr>
      </w:pPr>
      <w:bookmarkStart w:id="10" w:name="_Toc534285268"/>
      <w:r w:rsidRPr="001C0BCC">
        <w:rPr>
          <w:rFonts w:ascii="Cambria" w:hAnsi="Cambria"/>
          <w:b/>
          <w:color w:val="1F3864" w:themeColor="accent5" w:themeShade="80"/>
          <w:sz w:val="28"/>
        </w:rPr>
        <w:t xml:space="preserve">2.3 </w:t>
      </w:r>
      <w:r w:rsidR="005C6F31" w:rsidRPr="001C0BCC">
        <w:rPr>
          <w:rFonts w:ascii="Cambria" w:hAnsi="Cambria"/>
          <w:b/>
          <w:color w:val="1F3864" w:themeColor="accent5" w:themeShade="80"/>
          <w:sz w:val="28"/>
        </w:rPr>
        <w:t xml:space="preserve">The Concept of </w:t>
      </w:r>
      <w:r w:rsidR="00A36FCD" w:rsidRPr="001C0BCC">
        <w:rPr>
          <w:rFonts w:ascii="Cambria" w:hAnsi="Cambria"/>
          <w:b/>
          <w:color w:val="1F3864" w:themeColor="accent5" w:themeShade="80"/>
          <w:sz w:val="28"/>
        </w:rPr>
        <w:t>Green Banking</w:t>
      </w:r>
      <w:r w:rsidR="00580BA0" w:rsidRPr="001C0BCC">
        <w:rPr>
          <w:rFonts w:ascii="Cambria" w:hAnsi="Cambria"/>
          <w:b/>
          <w:color w:val="1F3864" w:themeColor="accent5" w:themeShade="80"/>
          <w:sz w:val="28"/>
        </w:rPr>
        <w:t xml:space="preserve"> (GB)</w:t>
      </w:r>
      <w:bookmarkEnd w:id="10"/>
    </w:p>
    <w:p w:rsidR="00D44114" w:rsidRDefault="005C6F31" w:rsidP="00D44114">
      <w:pPr>
        <w:spacing w:line="360" w:lineRule="auto"/>
        <w:jc w:val="both"/>
        <w:rPr>
          <w:rFonts w:ascii="Cambria" w:hAnsi="Cambria"/>
          <w:color w:val="000000" w:themeColor="text1"/>
          <w:sz w:val="24"/>
          <w:szCs w:val="28"/>
        </w:rPr>
      </w:pPr>
      <w:r w:rsidRPr="00D44114">
        <w:rPr>
          <w:rFonts w:ascii="Cambria" w:hAnsi="Cambria"/>
          <w:color w:val="000000" w:themeColor="text1"/>
          <w:sz w:val="24"/>
          <w:szCs w:val="28"/>
        </w:rPr>
        <w:t>Green Banking is an important term that can make banks sustainable in economic, environment, and social dimensions</w:t>
      </w:r>
      <w:r w:rsidR="004A5CE0">
        <w:rPr>
          <w:rFonts w:ascii="Cambria" w:hAnsi="Cambria"/>
          <w:color w:val="000000" w:themeColor="text1"/>
          <w:sz w:val="24"/>
          <w:szCs w:val="28"/>
        </w:rPr>
        <w:t xml:space="preserve"> </w:t>
      </w:r>
      <w:r w:rsidR="004A5CE0" w:rsidRPr="004A5CE0">
        <w:rPr>
          <w:rFonts w:ascii="Cambria" w:hAnsi="Cambria"/>
          <w:color w:val="000000" w:themeColor="text1"/>
          <w:sz w:val="24"/>
          <w:szCs w:val="24"/>
        </w:rPr>
        <w:t>(Suhaimi, Sudin)</w:t>
      </w:r>
      <w:r w:rsidRPr="00D44114">
        <w:rPr>
          <w:rFonts w:ascii="Cambria" w:hAnsi="Cambria"/>
          <w:color w:val="000000" w:themeColor="text1"/>
          <w:sz w:val="24"/>
          <w:szCs w:val="28"/>
        </w:rPr>
        <w:t>. Its main goal is to banking procedures and the use of physical and IT infrastructure as efficient and effective as possible</w:t>
      </w:r>
      <w:r w:rsidR="00CC0864" w:rsidRPr="00D44114">
        <w:rPr>
          <w:rFonts w:ascii="Cambria" w:hAnsi="Cambria"/>
          <w:color w:val="000000" w:themeColor="text1"/>
          <w:sz w:val="24"/>
          <w:szCs w:val="28"/>
        </w:rPr>
        <w:t xml:space="preserve"> and helps banks to achieve a sustainable growth by reducing the negative impacts on environment. It also refers to promote the environment friendly activities in the banking sector. For example. Reducing the use of paper in bank and other financial institutions can save a lot of trees.</w:t>
      </w:r>
    </w:p>
    <w:p w:rsidR="00D44114" w:rsidRPr="004A5CE0" w:rsidRDefault="00D44114" w:rsidP="00D44114">
      <w:pPr>
        <w:spacing w:line="360" w:lineRule="auto"/>
        <w:jc w:val="both"/>
        <w:rPr>
          <w:rFonts w:ascii="Cambria" w:hAnsi="Cambria"/>
          <w:color w:val="000000" w:themeColor="text1"/>
          <w:sz w:val="28"/>
          <w:szCs w:val="28"/>
        </w:rPr>
      </w:pPr>
      <w:r w:rsidRPr="004A5CE0">
        <w:rPr>
          <w:rFonts w:ascii="Cambria" w:hAnsi="Cambria"/>
          <w:color w:val="000000" w:themeColor="text1"/>
          <w:sz w:val="24"/>
        </w:rPr>
        <w:t>(</w:t>
      </w:r>
      <w:r w:rsidR="009F011B">
        <w:rPr>
          <w:rFonts w:ascii="Cambria" w:hAnsi="Cambria"/>
          <w:color w:val="000000" w:themeColor="text1"/>
          <w:sz w:val="24"/>
        </w:rPr>
        <w:t xml:space="preserve">Source: Suhaimi, Sudin (2011), </w:t>
      </w:r>
      <w:r w:rsidRPr="004A5CE0">
        <w:rPr>
          <w:rFonts w:ascii="Cambria" w:hAnsi="Cambria"/>
          <w:color w:val="000000" w:themeColor="text1"/>
          <w:sz w:val="24"/>
        </w:rPr>
        <w:t>Strategic Green HRM: A proposed model that supports Corporate Environ</w:t>
      </w:r>
      <w:r w:rsidR="004A5CE0">
        <w:rPr>
          <w:rFonts w:ascii="Cambria" w:hAnsi="Cambria"/>
          <w:color w:val="000000" w:themeColor="text1"/>
          <w:sz w:val="24"/>
        </w:rPr>
        <w:t>mental Citizenship, 2011)</w:t>
      </w:r>
    </w:p>
    <w:p w:rsidR="00D44114" w:rsidRDefault="00D44114" w:rsidP="00CC0864">
      <w:pPr>
        <w:spacing w:line="360" w:lineRule="auto"/>
        <w:jc w:val="both"/>
        <w:rPr>
          <w:rFonts w:ascii="Cambria" w:hAnsi="Cambria"/>
          <w:color w:val="000000" w:themeColor="text1"/>
          <w:sz w:val="24"/>
          <w:szCs w:val="28"/>
        </w:rPr>
      </w:pPr>
    </w:p>
    <w:p w:rsidR="009A7B6B" w:rsidRDefault="009A7B6B" w:rsidP="00CC0864">
      <w:pPr>
        <w:spacing w:line="360" w:lineRule="auto"/>
        <w:jc w:val="both"/>
        <w:rPr>
          <w:rFonts w:ascii="Cambria" w:hAnsi="Cambria"/>
          <w:color w:val="000000" w:themeColor="text1"/>
          <w:sz w:val="24"/>
          <w:szCs w:val="28"/>
        </w:rPr>
      </w:pPr>
    </w:p>
    <w:p w:rsidR="009A7B6B" w:rsidRPr="00D44114" w:rsidRDefault="009A7B6B" w:rsidP="00CC0864">
      <w:pPr>
        <w:spacing w:line="360" w:lineRule="auto"/>
        <w:jc w:val="both"/>
        <w:rPr>
          <w:rFonts w:ascii="Cambria" w:hAnsi="Cambria"/>
          <w:color w:val="000000" w:themeColor="text1"/>
          <w:sz w:val="24"/>
          <w:szCs w:val="28"/>
        </w:rPr>
      </w:pPr>
    </w:p>
    <w:p w:rsidR="00CC0864" w:rsidRDefault="00CC0864">
      <w:pPr>
        <w:spacing w:line="259" w:lineRule="auto"/>
        <w:rPr>
          <w:rFonts w:ascii="Cambria" w:hAnsi="Cambria"/>
          <w:color w:val="000000" w:themeColor="text1"/>
          <w:sz w:val="48"/>
          <w:szCs w:val="28"/>
        </w:rPr>
      </w:pPr>
    </w:p>
    <w:p w:rsidR="001441E8" w:rsidRPr="001441E8" w:rsidRDefault="001441E8" w:rsidP="009A7B6B">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center"/>
        <w:rPr>
          <w:rFonts w:ascii="Cambria" w:hAnsi="Cambria"/>
          <w:color w:val="000000" w:themeColor="text1"/>
          <w:sz w:val="48"/>
          <w:szCs w:val="28"/>
        </w:rPr>
      </w:pPr>
      <w:r w:rsidRPr="001441E8">
        <w:rPr>
          <w:rFonts w:ascii="Cambria" w:hAnsi="Cambria"/>
          <w:color w:val="000000" w:themeColor="text1"/>
          <w:sz w:val="48"/>
          <w:szCs w:val="28"/>
        </w:rPr>
        <w:t>Chapter Three</w:t>
      </w:r>
    </w:p>
    <w:p w:rsidR="00B911AA" w:rsidRPr="00F20B73" w:rsidRDefault="00B911AA" w:rsidP="009A7B6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Cambria" w:hAnsi="Cambria"/>
          <w:b/>
          <w:color w:val="538135" w:themeColor="accent6" w:themeShade="BF"/>
          <w:sz w:val="52"/>
          <w:szCs w:val="28"/>
        </w:rPr>
      </w:pPr>
      <w:r w:rsidRPr="00F20B73">
        <w:rPr>
          <w:rFonts w:ascii="Cambria" w:hAnsi="Cambria"/>
          <w:b/>
          <w:color w:val="538135" w:themeColor="accent6" w:themeShade="BF"/>
          <w:sz w:val="52"/>
          <w:szCs w:val="28"/>
        </w:rPr>
        <w:t>Green HRM Practice</w:t>
      </w:r>
      <w:r w:rsidR="001C0BCC">
        <w:rPr>
          <w:rFonts w:ascii="Cambria" w:hAnsi="Cambria"/>
          <w:b/>
          <w:color w:val="538135" w:themeColor="accent6" w:themeShade="BF"/>
          <w:sz w:val="52"/>
          <w:szCs w:val="28"/>
        </w:rPr>
        <w:t>s in Bangladesh</w:t>
      </w:r>
      <w:r w:rsidR="001441E8" w:rsidRPr="00F20B73">
        <w:rPr>
          <w:rFonts w:ascii="Cambria" w:hAnsi="Cambria"/>
          <w:b/>
          <w:color w:val="538135" w:themeColor="accent6" w:themeShade="BF"/>
          <w:sz w:val="52"/>
          <w:szCs w:val="28"/>
        </w:rPr>
        <w:t xml:space="preserve"> Banking Sector</w:t>
      </w:r>
    </w:p>
    <w:p w:rsidR="001441E8" w:rsidRDefault="00B06137" w:rsidP="001441E8">
      <w:pPr>
        <w:spacing w:line="360" w:lineRule="auto"/>
        <w:rPr>
          <w:rFonts w:ascii="Cambria" w:hAnsi="Cambria"/>
          <w:b/>
          <w:color w:val="00B050"/>
          <w:sz w:val="52"/>
          <w:szCs w:val="28"/>
        </w:rPr>
      </w:pPr>
      <w:r>
        <w:rPr>
          <w:rFonts w:ascii="Cambria" w:hAnsi="Cambria"/>
          <w:b/>
          <w:noProof/>
          <w:color w:val="00B050"/>
          <w:sz w:val="52"/>
          <w:szCs w:val="28"/>
          <w:lang w:eastAsia="en-GB"/>
        </w:rPr>
        <w:drawing>
          <wp:inline distT="0" distB="0" distL="0" distR="0">
            <wp:extent cx="5731510" cy="4105275"/>
            <wp:effectExtent l="0" t="0" r="254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ats.jpg"/>
                    <pic:cNvPicPr/>
                  </pic:nvPicPr>
                  <pic:blipFill>
                    <a:blip r:embed="rId15">
                      <a:extLst>
                        <a:ext uri="{28A0092B-C50C-407E-A947-70E740481C1C}">
                          <a14:useLocalDpi xmlns:a14="http://schemas.microsoft.com/office/drawing/2010/main" val="0"/>
                        </a:ext>
                      </a:extLst>
                    </a:blip>
                    <a:stretch>
                      <a:fillRect/>
                    </a:stretch>
                  </pic:blipFill>
                  <pic:spPr>
                    <a:xfrm>
                      <a:off x="0" y="0"/>
                      <a:ext cx="5731510" cy="4105275"/>
                    </a:xfrm>
                    <a:prstGeom prst="rect">
                      <a:avLst/>
                    </a:prstGeom>
                  </pic:spPr>
                </pic:pic>
              </a:graphicData>
            </a:graphic>
          </wp:inline>
        </w:drawing>
      </w:r>
    </w:p>
    <w:p w:rsidR="001441E8" w:rsidRPr="001441E8" w:rsidRDefault="001441E8" w:rsidP="001441E8">
      <w:pPr>
        <w:spacing w:line="360" w:lineRule="auto"/>
        <w:rPr>
          <w:rFonts w:ascii="Cambria" w:hAnsi="Cambria"/>
          <w:b/>
          <w:color w:val="00B050"/>
          <w:sz w:val="52"/>
          <w:szCs w:val="28"/>
        </w:rPr>
      </w:pPr>
    </w:p>
    <w:p w:rsidR="00CC0864" w:rsidRDefault="00CC0864">
      <w:pPr>
        <w:spacing w:line="259" w:lineRule="auto"/>
        <w:rPr>
          <w:rFonts w:ascii="Cambria" w:hAnsi="Cambria"/>
          <w:bCs/>
          <w:iCs/>
          <w:sz w:val="28"/>
          <w:szCs w:val="28"/>
        </w:rPr>
      </w:pPr>
      <w:r>
        <w:rPr>
          <w:rFonts w:ascii="Cambria" w:hAnsi="Cambria"/>
          <w:bCs/>
          <w:iCs/>
          <w:sz w:val="28"/>
          <w:szCs w:val="28"/>
        </w:rPr>
        <w:br w:type="page"/>
      </w:r>
    </w:p>
    <w:p w:rsidR="00B911AA" w:rsidRPr="001C0BCC" w:rsidRDefault="00B911AA" w:rsidP="007E5BBE">
      <w:pPr>
        <w:pStyle w:val="Heading1"/>
        <w:numPr>
          <w:ilvl w:val="1"/>
          <w:numId w:val="15"/>
        </w:numPr>
        <w:spacing w:line="360" w:lineRule="auto"/>
        <w:rPr>
          <w:rFonts w:ascii="Cambria" w:hAnsi="Cambria"/>
          <w:b/>
          <w:color w:val="1F3864" w:themeColor="accent5" w:themeShade="80"/>
          <w:sz w:val="28"/>
          <w:szCs w:val="28"/>
        </w:rPr>
      </w:pPr>
      <w:bookmarkStart w:id="11" w:name="_Toc534285269"/>
      <w:r w:rsidRPr="001C0BCC">
        <w:rPr>
          <w:rFonts w:ascii="Cambria" w:hAnsi="Cambria"/>
          <w:b/>
          <w:color w:val="1F3864" w:themeColor="accent5" w:themeShade="80"/>
          <w:sz w:val="28"/>
          <w:szCs w:val="28"/>
        </w:rPr>
        <w:lastRenderedPageBreak/>
        <w:t>Green banking in Bangladesh</w:t>
      </w:r>
      <w:bookmarkEnd w:id="11"/>
      <w:r w:rsidRPr="001C0BCC">
        <w:rPr>
          <w:rFonts w:ascii="Cambria" w:hAnsi="Cambria"/>
          <w:b/>
          <w:color w:val="1F3864" w:themeColor="accent5" w:themeShade="80"/>
          <w:sz w:val="28"/>
          <w:szCs w:val="28"/>
        </w:rPr>
        <w:t xml:space="preserve"> </w:t>
      </w:r>
    </w:p>
    <w:p w:rsidR="004C2CA0" w:rsidRPr="00D44114" w:rsidRDefault="004C2CA0" w:rsidP="004C2CA0">
      <w:pPr>
        <w:spacing w:line="360" w:lineRule="auto"/>
        <w:jc w:val="both"/>
        <w:rPr>
          <w:rFonts w:ascii="Cambria" w:hAnsi="Cambria"/>
          <w:color w:val="000000" w:themeColor="text1"/>
          <w:sz w:val="24"/>
        </w:rPr>
      </w:pPr>
      <w:r w:rsidRPr="00D44114">
        <w:rPr>
          <w:rFonts w:ascii="Cambria" w:hAnsi="Cambria"/>
          <w:color w:val="000000" w:themeColor="text1"/>
          <w:sz w:val="24"/>
        </w:rPr>
        <w:t>Bangladesh is at its worst vulnerable condition of climate change. The condition of the environment in Bangladesh is quickly decreasing. The Government of Bangladesh (GOB) has made some green stages for keeping nation green through lessening environmental destruction. The GOB and other common social societies have approached with the initiatives to grant organizations with great environmental and social duty. Additionally, Financial Institutions (FIs), as a go-between, can also be considered as the advertiser or influencer for a wide range of ventures for moving toward socially responsible behavio</w:t>
      </w:r>
      <w:r w:rsidR="000864CD" w:rsidRPr="00D44114">
        <w:rPr>
          <w:rFonts w:ascii="Cambria" w:hAnsi="Cambria"/>
          <w:color w:val="000000" w:themeColor="text1"/>
          <w:sz w:val="24"/>
        </w:rPr>
        <w:t>u</w:t>
      </w:r>
      <w:r w:rsidRPr="00D44114">
        <w:rPr>
          <w:rFonts w:ascii="Cambria" w:hAnsi="Cambria"/>
          <w:color w:val="000000" w:themeColor="text1"/>
          <w:sz w:val="24"/>
        </w:rPr>
        <w:t>r. As per the specialists, through Green financing banking part and all other related business associations and people can be brought under the umbrella of green development. Additionally, FIs, as they have nearly a bigger offer in Bangladesh economy, should be effective in the utilization of vitality and water and the waste decrease in their inside tasks. Considering the present situation of the commitment and impact of FIs in Bangladesh economy and in accordance with government initiatives, Bangladesh Bank (BB), the national bank and various types FI's, has additionally turned out with environmental management issues of FIs. With a view to creating green banking activities in Bangladesh, Bangladesh Bank has built up a demonstrative Green Banking Policy and System Structure for the banking sector.</w:t>
      </w:r>
    </w:p>
    <w:p w:rsidR="000864CD" w:rsidRPr="001C0BCC" w:rsidRDefault="000864CD" w:rsidP="007E5BBE">
      <w:pPr>
        <w:pStyle w:val="Heading1"/>
        <w:numPr>
          <w:ilvl w:val="1"/>
          <w:numId w:val="15"/>
        </w:numPr>
        <w:spacing w:line="360" w:lineRule="auto"/>
        <w:rPr>
          <w:rFonts w:ascii="Cambria" w:hAnsi="Cambria"/>
          <w:b/>
          <w:color w:val="1F3864" w:themeColor="accent5" w:themeShade="80"/>
          <w:sz w:val="28"/>
          <w:szCs w:val="28"/>
        </w:rPr>
      </w:pPr>
      <w:bookmarkStart w:id="12" w:name="_Toc534285270"/>
      <w:r w:rsidRPr="001C0BCC">
        <w:rPr>
          <w:rFonts w:ascii="Cambria" w:hAnsi="Cambria"/>
          <w:b/>
          <w:color w:val="1F3864" w:themeColor="accent5" w:themeShade="80"/>
          <w:sz w:val="28"/>
          <w:szCs w:val="28"/>
        </w:rPr>
        <w:t>The Activities of Green Banking in Bangladesh.</w:t>
      </w:r>
      <w:bookmarkEnd w:id="12"/>
    </w:p>
    <w:p w:rsidR="000864CD" w:rsidRPr="00D44114" w:rsidRDefault="000864CD" w:rsidP="000864CD">
      <w:pPr>
        <w:spacing w:line="360" w:lineRule="auto"/>
        <w:jc w:val="both"/>
        <w:rPr>
          <w:rFonts w:ascii="Cambria" w:hAnsi="Cambria"/>
          <w:color w:val="000000" w:themeColor="text1"/>
          <w:sz w:val="24"/>
        </w:rPr>
      </w:pPr>
      <w:r w:rsidRPr="00D44114">
        <w:rPr>
          <w:rFonts w:ascii="Cambria" w:hAnsi="Cambria"/>
          <w:color w:val="000000" w:themeColor="text1"/>
          <w:sz w:val="24"/>
        </w:rPr>
        <w:t>To perform green banking activities, 43 commercial banks of Bangladesh are agreed and started GBU (Green Banking Unit). Various strategies are taken by them to provide sustainable, environment friendly Green banking procedures. All the activities of green banking performed by Bangladeshi banking sector are described below:</w:t>
      </w:r>
    </w:p>
    <w:p w:rsidR="00C738CB" w:rsidRPr="001C0BCC" w:rsidRDefault="000864CD" w:rsidP="007E5BBE">
      <w:pPr>
        <w:pStyle w:val="Heading2"/>
        <w:numPr>
          <w:ilvl w:val="2"/>
          <w:numId w:val="15"/>
        </w:numPr>
        <w:spacing w:line="360" w:lineRule="auto"/>
        <w:rPr>
          <w:rFonts w:ascii="Cambria" w:hAnsi="Cambria"/>
          <w:b/>
          <w:sz w:val="28"/>
          <w:szCs w:val="28"/>
        </w:rPr>
      </w:pPr>
      <w:bookmarkStart w:id="13" w:name="_Toc534285271"/>
      <w:r w:rsidRPr="001C0BCC">
        <w:rPr>
          <w:rFonts w:ascii="Cambria" w:hAnsi="Cambria"/>
          <w:b/>
          <w:sz w:val="28"/>
          <w:szCs w:val="28"/>
        </w:rPr>
        <w:t xml:space="preserve">Banks in-house green </w:t>
      </w:r>
      <w:r w:rsidR="00F30484" w:rsidRPr="001C0BCC">
        <w:rPr>
          <w:rFonts w:ascii="Cambria" w:hAnsi="Cambria"/>
          <w:b/>
          <w:sz w:val="28"/>
          <w:szCs w:val="28"/>
        </w:rPr>
        <w:t>practices</w:t>
      </w:r>
      <w:r w:rsidRPr="001C0BCC">
        <w:rPr>
          <w:rFonts w:ascii="Cambria" w:hAnsi="Cambria"/>
          <w:b/>
          <w:sz w:val="28"/>
          <w:szCs w:val="28"/>
        </w:rPr>
        <w:t>:</w:t>
      </w:r>
      <w:bookmarkEnd w:id="13"/>
    </w:p>
    <w:p w:rsidR="000864CD" w:rsidRPr="00D44114" w:rsidRDefault="00F30484" w:rsidP="000864CD">
      <w:pPr>
        <w:spacing w:line="360" w:lineRule="auto"/>
        <w:jc w:val="both"/>
        <w:rPr>
          <w:rFonts w:ascii="Cambria" w:hAnsi="Cambria"/>
          <w:color w:val="000000" w:themeColor="text1"/>
          <w:sz w:val="24"/>
        </w:rPr>
      </w:pPr>
      <w:r w:rsidRPr="00D44114">
        <w:rPr>
          <w:rFonts w:ascii="Cambria" w:hAnsi="Cambria"/>
          <w:color w:val="000000" w:themeColor="text1"/>
          <w:sz w:val="24"/>
        </w:rPr>
        <w:t>The in-house green practices performed by Bangladeshi banks are:</w:t>
      </w:r>
    </w:p>
    <w:p w:rsidR="00F30484" w:rsidRPr="00D44114" w:rsidRDefault="00F30484" w:rsidP="00F30484">
      <w:pPr>
        <w:pStyle w:val="ListParagraph"/>
        <w:numPr>
          <w:ilvl w:val="0"/>
          <w:numId w:val="31"/>
        </w:numPr>
        <w:spacing w:line="360" w:lineRule="auto"/>
        <w:jc w:val="both"/>
        <w:rPr>
          <w:rFonts w:ascii="Cambria" w:hAnsi="Cambria"/>
          <w:color w:val="000000" w:themeColor="text1"/>
          <w:sz w:val="24"/>
        </w:rPr>
      </w:pPr>
      <w:r w:rsidRPr="00D44114">
        <w:rPr>
          <w:rFonts w:ascii="Cambria" w:hAnsi="Cambria"/>
          <w:color w:val="000000" w:themeColor="text1"/>
          <w:sz w:val="24"/>
        </w:rPr>
        <w:t>Instead of paper made statements banks are using E-statements for their clients.</w:t>
      </w:r>
    </w:p>
    <w:p w:rsidR="00F30484" w:rsidRPr="00D44114" w:rsidRDefault="00F30484" w:rsidP="00F30484">
      <w:pPr>
        <w:pStyle w:val="ListParagraph"/>
        <w:numPr>
          <w:ilvl w:val="0"/>
          <w:numId w:val="31"/>
        </w:numPr>
        <w:spacing w:line="360" w:lineRule="auto"/>
        <w:jc w:val="both"/>
        <w:rPr>
          <w:rFonts w:ascii="Cambria" w:hAnsi="Cambria"/>
          <w:color w:val="000000" w:themeColor="text1"/>
          <w:sz w:val="24"/>
        </w:rPr>
      </w:pPr>
      <w:r w:rsidRPr="00D44114">
        <w:rPr>
          <w:rFonts w:ascii="Cambria" w:hAnsi="Cambria"/>
          <w:color w:val="000000" w:themeColor="text1"/>
          <w:sz w:val="24"/>
        </w:rPr>
        <w:t>Banks are using more day-lights and reduce the work at night to save electricity.</w:t>
      </w:r>
    </w:p>
    <w:p w:rsidR="00F30484" w:rsidRPr="00D44114" w:rsidRDefault="00F30484" w:rsidP="00F30484">
      <w:pPr>
        <w:pStyle w:val="ListParagraph"/>
        <w:numPr>
          <w:ilvl w:val="0"/>
          <w:numId w:val="31"/>
        </w:numPr>
        <w:spacing w:line="360" w:lineRule="auto"/>
        <w:jc w:val="both"/>
        <w:rPr>
          <w:rFonts w:ascii="Cambria" w:hAnsi="Cambria"/>
          <w:color w:val="000000" w:themeColor="text1"/>
          <w:sz w:val="24"/>
        </w:rPr>
      </w:pPr>
      <w:r w:rsidRPr="00D44114">
        <w:rPr>
          <w:rFonts w:ascii="Cambria" w:hAnsi="Cambria"/>
          <w:color w:val="000000" w:themeColor="text1"/>
          <w:sz w:val="24"/>
        </w:rPr>
        <w:t>Maintaining communication through online in the best possible manner.</w:t>
      </w:r>
    </w:p>
    <w:p w:rsidR="00F30484" w:rsidRPr="00D44114" w:rsidRDefault="00F30484" w:rsidP="00F30484">
      <w:pPr>
        <w:pStyle w:val="ListParagraph"/>
        <w:numPr>
          <w:ilvl w:val="0"/>
          <w:numId w:val="31"/>
        </w:numPr>
        <w:spacing w:line="360" w:lineRule="auto"/>
        <w:jc w:val="both"/>
        <w:rPr>
          <w:rFonts w:ascii="Cambria" w:hAnsi="Cambria"/>
          <w:color w:val="000000" w:themeColor="text1"/>
          <w:sz w:val="24"/>
        </w:rPr>
      </w:pPr>
      <w:r w:rsidRPr="00D44114">
        <w:rPr>
          <w:rFonts w:ascii="Cambria" w:hAnsi="Cambria"/>
          <w:color w:val="000000" w:themeColor="text1"/>
          <w:sz w:val="24"/>
        </w:rPr>
        <w:t>Use of solar energy and concentrate to establish renewable energy infrastructures.</w:t>
      </w:r>
    </w:p>
    <w:p w:rsidR="00F30484" w:rsidRPr="00E45D82" w:rsidRDefault="00F30484" w:rsidP="00F30484">
      <w:pPr>
        <w:pStyle w:val="ListParagraph"/>
        <w:numPr>
          <w:ilvl w:val="0"/>
          <w:numId w:val="31"/>
        </w:numPr>
        <w:spacing w:line="360" w:lineRule="auto"/>
        <w:jc w:val="both"/>
        <w:rPr>
          <w:rFonts w:ascii="Cambria" w:hAnsi="Cambria"/>
          <w:sz w:val="24"/>
        </w:rPr>
      </w:pPr>
      <w:r w:rsidRPr="00E45D82">
        <w:rPr>
          <w:rFonts w:ascii="Cambria" w:hAnsi="Cambria"/>
          <w:sz w:val="24"/>
        </w:rPr>
        <w:lastRenderedPageBreak/>
        <w:t>Recruit and select employees through online communication and advertisement instead of paper made documents.</w:t>
      </w:r>
    </w:p>
    <w:p w:rsidR="00D758A4" w:rsidRPr="00E45D82" w:rsidRDefault="00F30484" w:rsidP="00F30484">
      <w:pPr>
        <w:pStyle w:val="ListParagraph"/>
        <w:numPr>
          <w:ilvl w:val="0"/>
          <w:numId w:val="31"/>
        </w:numPr>
        <w:spacing w:line="360" w:lineRule="auto"/>
        <w:jc w:val="both"/>
        <w:rPr>
          <w:rFonts w:ascii="Cambria" w:hAnsi="Cambria"/>
          <w:sz w:val="24"/>
        </w:rPr>
      </w:pPr>
      <w:r w:rsidRPr="00E45D82">
        <w:rPr>
          <w:rFonts w:ascii="Cambria" w:hAnsi="Cambria"/>
          <w:sz w:val="24"/>
        </w:rPr>
        <w:t>Store</w:t>
      </w:r>
      <w:r w:rsidR="00D758A4" w:rsidRPr="00E45D82">
        <w:rPr>
          <w:rFonts w:ascii="Cambria" w:hAnsi="Cambria"/>
          <w:sz w:val="24"/>
        </w:rPr>
        <w:t>s</w:t>
      </w:r>
      <w:r w:rsidRPr="00E45D82">
        <w:rPr>
          <w:rFonts w:ascii="Cambria" w:hAnsi="Cambria"/>
          <w:sz w:val="24"/>
        </w:rPr>
        <w:t xml:space="preserve"> all the information related to the bank in computer memory to</w:t>
      </w:r>
      <w:r w:rsidR="00D758A4" w:rsidRPr="00E45D82">
        <w:rPr>
          <w:rFonts w:ascii="Cambria" w:hAnsi="Cambria"/>
          <w:sz w:val="24"/>
        </w:rPr>
        <w:t xml:space="preserve"> save the use of papers.</w:t>
      </w:r>
    </w:p>
    <w:p w:rsidR="00F30484" w:rsidRPr="00E45D82" w:rsidRDefault="00D758A4" w:rsidP="00F30484">
      <w:pPr>
        <w:pStyle w:val="ListParagraph"/>
        <w:numPr>
          <w:ilvl w:val="0"/>
          <w:numId w:val="31"/>
        </w:numPr>
        <w:spacing w:line="360" w:lineRule="auto"/>
        <w:jc w:val="both"/>
        <w:rPr>
          <w:rFonts w:ascii="Cambria" w:hAnsi="Cambria"/>
          <w:sz w:val="24"/>
        </w:rPr>
      </w:pPr>
      <w:r w:rsidRPr="00E45D82">
        <w:rPr>
          <w:rFonts w:ascii="Cambria" w:hAnsi="Cambria"/>
          <w:sz w:val="24"/>
        </w:rPr>
        <w:t>Utilize electronic files, power point slides, E-mail, Voice mail to reduce the paper use.</w:t>
      </w:r>
    </w:p>
    <w:p w:rsidR="00D758A4" w:rsidRPr="00E45D82" w:rsidRDefault="00D758A4" w:rsidP="00F30484">
      <w:pPr>
        <w:pStyle w:val="ListParagraph"/>
        <w:numPr>
          <w:ilvl w:val="0"/>
          <w:numId w:val="31"/>
        </w:numPr>
        <w:spacing w:line="360" w:lineRule="auto"/>
        <w:jc w:val="both"/>
        <w:rPr>
          <w:rFonts w:ascii="Cambria" w:hAnsi="Cambria"/>
          <w:sz w:val="24"/>
        </w:rPr>
      </w:pPr>
      <w:r w:rsidRPr="00E45D82">
        <w:rPr>
          <w:rFonts w:ascii="Cambria" w:hAnsi="Cambria"/>
          <w:sz w:val="24"/>
        </w:rPr>
        <w:t>Create awareness in the customer by providing healthy environment inside the bank.</w:t>
      </w:r>
    </w:p>
    <w:p w:rsidR="00C738CB" w:rsidRPr="00E45D82" w:rsidRDefault="00D758A4" w:rsidP="00E45D82">
      <w:pPr>
        <w:pStyle w:val="ListParagraph"/>
        <w:numPr>
          <w:ilvl w:val="0"/>
          <w:numId w:val="31"/>
        </w:numPr>
        <w:spacing w:line="360" w:lineRule="auto"/>
        <w:jc w:val="both"/>
        <w:rPr>
          <w:rFonts w:ascii="Cambria" w:hAnsi="Cambria"/>
          <w:sz w:val="24"/>
        </w:rPr>
      </w:pPr>
      <w:r w:rsidRPr="00E45D82">
        <w:rPr>
          <w:rFonts w:ascii="Cambria" w:hAnsi="Cambria"/>
          <w:sz w:val="24"/>
        </w:rPr>
        <w:t>Increasing mobile e-commerce and ATM booths to reduce the pressures on check books and other documents that have a negative effect on environment.</w:t>
      </w:r>
    </w:p>
    <w:p w:rsidR="00B911AA" w:rsidRPr="001C0BCC" w:rsidRDefault="00B911AA" w:rsidP="007E5BBE">
      <w:pPr>
        <w:pStyle w:val="Heading1"/>
        <w:numPr>
          <w:ilvl w:val="1"/>
          <w:numId w:val="15"/>
        </w:numPr>
        <w:spacing w:line="360" w:lineRule="auto"/>
        <w:rPr>
          <w:rFonts w:ascii="Cambria" w:hAnsi="Cambria"/>
          <w:b/>
          <w:color w:val="1F3864" w:themeColor="accent5" w:themeShade="80"/>
          <w:sz w:val="28"/>
          <w:szCs w:val="28"/>
        </w:rPr>
      </w:pPr>
      <w:bookmarkStart w:id="14" w:name="_Toc534285272"/>
      <w:r w:rsidRPr="001C0BCC">
        <w:rPr>
          <w:rFonts w:ascii="Cambria" w:hAnsi="Cambria"/>
          <w:b/>
          <w:color w:val="1F3864" w:themeColor="accent5" w:themeShade="80"/>
          <w:sz w:val="28"/>
          <w:szCs w:val="28"/>
        </w:rPr>
        <w:t>Objectives of Green Banking</w:t>
      </w:r>
      <w:bookmarkEnd w:id="14"/>
    </w:p>
    <w:p w:rsidR="00C738CB" w:rsidRPr="00E45D82" w:rsidRDefault="00C738CB" w:rsidP="00C738CB">
      <w:pPr>
        <w:rPr>
          <w:rFonts w:ascii="Cambria" w:hAnsi="Cambria"/>
          <w:sz w:val="24"/>
        </w:rPr>
      </w:pPr>
      <w:r w:rsidRPr="00E45D82">
        <w:rPr>
          <w:rFonts w:ascii="Cambria" w:hAnsi="Cambria"/>
          <w:sz w:val="24"/>
        </w:rPr>
        <w:t>The objectives of Green Banking are listed below:</w:t>
      </w:r>
    </w:p>
    <w:p w:rsidR="00BA7DF2" w:rsidRDefault="00C738CB" w:rsidP="00C738CB">
      <w:pPr>
        <w:rPr>
          <w:rFonts w:ascii="Cambria" w:hAnsi="Cambria"/>
          <w:sz w:val="28"/>
        </w:rPr>
      </w:pPr>
      <w:r>
        <w:rPr>
          <w:rFonts w:ascii="Cambria" w:hAnsi="Cambria"/>
          <w:sz w:val="28"/>
        </w:rPr>
        <w:t xml:space="preserve"> </w:t>
      </w:r>
      <w:r>
        <w:rPr>
          <w:rFonts w:ascii="Cambria" w:hAnsi="Cambria"/>
          <w:noProof/>
          <w:sz w:val="28"/>
          <w:lang w:eastAsia="en-GB"/>
        </w:rPr>
        <w:drawing>
          <wp:inline distT="0" distB="0" distL="0" distR="0">
            <wp:extent cx="6007100" cy="4433777"/>
            <wp:effectExtent l="0" t="0" r="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738CB" w:rsidRPr="00BA7DF2" w:rsidRDefault="00BA7DF2" w:rsidP="00BA7DF2">
      <w:pPr>
        <w:tabs>
          <w:tab w:val="left" w:pos="3349"/>
        </w:tabs>
        <w:jc w:val="center"/>
        <w:rPr>
          <w:rFonts w:ascii="Cambria" w:hAnsi="Cambria"/>
          <w:b/>
          <w:sz w:val="24"/>
        </w:rPr>
      </w:pPr>
      <w:r w:rsidRPr="00BA7DF2">
        <w:rPr>
          <w:rFonts w:ascii="Cambria" w:hAnsi="Cambria"/>
          <w:b/>
          <w:sz w:val="24"/>
        </w:rPr>
        <w:t>Chart</w:t>
      </w:r>
      <w:r>
        <w:rPr>
          <w:rFonts w:ascii="Cambria" w:hAnsi="Cambria"/>
          <w:b/>
          <w:sz w:val="24"/>
        </w:rPr>
        <w:t xml:space="preserve"> 1</w:t>
      </w:r>
      <w:r w:rsidRPr="00BA7DF2">
        <w:rPr>
          <w:rFonts w:ascii="Cambria" w:hAnsi="Cambria"/>
          <w:b/>
          <w:sz w:val="24"/>
        </w:rPr>
        <w:t>: Objectives of Green Banking</w:t>
      </w:r>
    </w:p>
    <w:p w:rsidR="00B911AA" w:rsidRPr="001C0BCC" w:rsidRDefault="009E5F1C" w:rsidP="007E5BBE">
      <w:pPr>
        <w:pStyle w:val="Heading1"/>
        <w:numPr>
          <w:ilvl w:val="1"/>
          <w:numId w:val="15"/>
        </w:numPr>
        <w:spacing w:line="360" w:lineRule="auto"/>
        <w:rPr>
          <w:rFonts w:ascii="Cambria" w:hAnsi="Cambria"/>
          <w:b/>
          <w:color w:val="1F3864" w:themeColor="accent5" w:themeShade="80"/>
          <w:sz w:val="28"/>
          <w:szCs w:val="28"/>
        </w:rPr>
      </w:pPr>
      <w:bookmarkStart w:id="15" w:name="_Toc534285273"/>
      <w:r w:rsidRPr="001C0BCC">
        <w:rPr>
          <w:rFonts w:ascii="Cambria" w:hAnsi="Cambria"/>
          <w:b/>
          <w:color w:val="1F3864" w:themeColor="accent5" w:themeShade="80"/>
          <w:sz w:val="28"/>
          <w:szCs w:val="28"/>
        </w:rPr>
        <w:lastRenderedPageBreak/>
        <w:t>The Role of Bankers in Green Banking</w:t>
      </w:r>
      <w:bookmarkEnd w:id="15"/>
    </w:p>
    <w:p w:rsidR="009E5F1C" w:rsidRPr="009E5F1C" w:rsidRDefault="009E5F1C" w:rsidP="009E5F1C">
      <w:pPr>
        <w:spacing w:line="360" w:lineRule="auto"/>
        <w:jc w:val="both"/>
        <w:rPr>
          <w:rFonts w:ascii="Cambria" w:hAnsi="Cambria"/>
          <w:sz w:val="24"/>
        </w:rPr>
      </w:pPr>
      <w:r w:rsidRPr="009E5F1C">
        <w:rPr>
          <w:rFonts w:ascii="Cambria" w:hAnsi="Cambria"/>
          <w:sz w:val="24"/>
        </w:rPr>
        <w:t xml:space="preserve">Bankers are the critical professionals who have the association with alternate groups of individuals and furthermore with general masses. They can embrace diverse green activities inside their in-house environment and furthermore, can start the security of air pollution, water pollution by their customers. Bankers can finance green projects, which are environmentally friendly and demoralize projects that harm the environment. It will be mandatory for every individual to demonstrate regard to environmental issues. Something else, the environments where the concerned individual lives will be inhabitable and as entire the nation and the globe will never again be a protected place. We need to utilize resources cautiously and keep in the mind that the possession of the resources isn't boundless and its extreme use may endanger the future generation. We need to imagine that every one of our movement specifically affects the environment. As the best formation of All-powerful, we have a more prominent job to save the environment, look after biodiversity, not to jeopardize other fauna and flora or more each of the green, healthy planet for sheltered and sound living our new generations. </w:t>
      </w:r>
    </w:p>
    <w:p w:rsidR="009E5F1C" w:rsidRPr="009E5F1C" w:rsidRDefault="009E5F1C" w:rsidP="009E5F1C">
      <w:pPr>
        <w:spacing w:line="360" w:lineRule="auto"/>
        <w:jc w:val="both"/>
        <w:rPr>
          <w:rFonts w:ascii="Cambria" w:hAnsi="Cambria"/>
          <w:sz w:val="24"/>
        </w:rPr>
      </w:pPr>
      <w:r w:rsidRPr="009E5F1C">
        <w:rPr>
          <w:rFonts w:ascii="Cambria" w:hAnsi="Cambria"/>
          <w:sz w:val="24"/>
        </w:rPr>
        <w:t>Since the banking business is an important institution in the monetary and business sector, bankers can't stay apathetic regarding this burning issue. A banker or a banking industry may deliver numerous issues to spare environmental degradation and monitor the ecological balance. Green banking is a decent method for making individuals mindful of global warming. Every businessperson will add to the environment and improve this world a better place to live. Moreover, it is imagined that this institution will progress in the direction of lessening the nation's reliance on foreign energy sources, fighting climate change and making extra employments through the arrangement of more advantageous energy generation benefits. Green finance may cover all the money related administrations identified with the advancement and development of green industry and a green economy where the environmental advantages as far as diminished carbon reliance or lessened ecological sc</w:t>
      </w:r>
      <w:r>
        <w:rPr>
          <w:rFonts w:ascii="Cambria" w:hAnsi="Cambria"/>
          <w:sz w:val="24"/>
        </w:rPr>
        <w:t xml:space="preserve">arcity are the most important. </w:t>
      </w:r>
    </w:p>
    <w:p w:rsidR="009E5F1C" w:rsidRPr="009E5F1C" w:rsidRDefault="009E5F1C" w:rsidP="009E5F1C">
      <w:pPr>
        <w:spacing w:line="360" w:lineRule="auto"/>
        <w:jc w:val="both"/>
        <w:rPr>
          <w:rFonts w:ascii="Cambria" w:hAnsi="Cambria"/>
          <w:sz w:val="24"/>
        </w:rPr>
      </w:pPr>
      <w:r w:rsidRPr="009E5F1C">
        <w:rPr>
          <w:rFonts w:ascii="Cambria" w:hAnsi="Cambria"/>
          <w:sz w:val="24"/>
        </w:rPr>
        <w:t xml:space="preserve">Green banking practices of banks are associated with both interior activity. A few banks are occupied with balancing the carbon-dioxide, which alludes to the exertion of offsetting the climate-changing impacts of its own greenhouse gas discharges. Banks, by utilizing their business borrowings and securities underwriting, may catalyze the </w:t>
      </w:r>
      <w:r w:rsidRPr="009E5F1C">
        <w:rPr>
          <w:rFonts w:ascii="Cambria" w:hAnsi="Cambria"/>
          <w:sz w:val="24"/>
        </w:rPr>
        <w:lastRenderedPageBreak/>
        <w:t>fundamental change to an economy that limits greenhouse gas pollution and d</w:t>
      </w:r>
      <w:r>
        <w:rPr>
          <w:rFonts w:ascii="Cambria" w:hAnsi="Cambria"/>
          <w:sz w:val="24"/>
        </w:rPr>
        <w:t xml:space="preserve">epends on energy productivity. </w:t>
      </w:r>
    </w:p>
    <w:p w:rsidR="009E5F1C" w:rsidRPr="009E5F1C" w:rsidRDefault="009E5F1C" w:rsidP="009E5F1C">
      <w:pPr>
        <w:spacing w:line="360" w:lineRule="auto"/>
        <w:jc w:val="both"/>
        <w:rPr>
          <w:rFonts w:ascii="Cambria" w:hAnsi="Cambria"/>
          <w:sz w:val="24"/>
        </w:rPr>
      </w:pPr>
      <w:r w:rsidRPr="009E5F1C">
        <w:rPr>
          <w:rFonts w:ascii="Cambria" w:hAnsi="Cambria"/>
          <w:sz w:val="24"/>
        </w:rPr>
        <w:t>There is no doubt that the dangers related to climate change and biodiversity misfortune requires a more commitment of resources and investment from all stakeholders. In the endeavour of emission decrease and preservation, stakeholders have been contributing to various routes in various nations and areas. Green banking is only one of the activities by stakeholder - banks and monetary institutions. The environmentally responsible banks don't just enhance their very own models, yet, they influence socially responsible behavio</w:t>
      </w:r>
      <w:r w:rsidR="00BA7DF2">
        <w:rPr>
          <w:rFonts w:ascii="Cambria" w:hAnsi="Cambria"/>
          <w:sz w:val="24"/>
        </w:rPr>
        <w:t>u</w:t>
      </w:r>
      <w:r w:rsidRPr="009E5F1C">
        <w:rPr>
          <w:rFonts w:ascii="Cambria" w:hAnsi="Cambria"/>
          <w:sz w:val="24"/>
        </w:rPr>
        <w:t>r of different organizations. The banks should go for internet banking by reducing its paper waste, saving gas and carbon emanation, decreasing printing expenses and postage costs.</w:t>
      </w:r>
    </w:p>
    <w:p w:rsidR="00F400C6" w:rsidRPr="001C0BCC" w:rsidRDefault="00F400C6" w:rsidP="007E5BBE">
      <w:pPr>
        <w:pStyle w:val="Heading1"/>
        <w:numPr>
          <w:ilvl w:val="1"/>
          <w:numId w:val="15"/>
        </w:numPr>
        <w:spacing w:before="120" w:after="240" w:line="259" w:lineRule="auto"/>
        <w:rPr>
          <w:rFonts w:ascii="Cambria" w:hAnsi="Cambria"/>
          <w:b/>
          <w:color w:val="1F3864" w:themeColor="accent5" w:themeShade="80"/>
          <w:sz w:val="28"/>
          <w:szCs w:val="28"/>
        </w:rPr>
      </w:pPr>
      <w:bookmarkStart w:id="16" w:name="_Toc534285274"/>
      <w:r w:rsidRPr="001C0BCC">
        <w:rPr>
          <w:rFonts w:ascii="Cambria" w:hAnsi="Cambria"/>
          <w:b/>
          <w:color w:val="1F3864" w:themeColor="accent5" w:themeShade="80"/>
          <w:sz w:val="28"/>
          <w:szCs w:val="28"/>
        </w:rPr>
        <w:t>Importance of Green Human Resource Management.</w:t>
      </w:r>
      <w:bookmarkEnd w:id="16"/>
    </w:p>
    <w:p w:rsidR="00F400C6" w:rsidRDefault="00F400C6" w:rsidP="00F400C6">
      <w:pPr>
        <w:spacing w:line="360" w:lineRule="auto"/>
        <w:jc w:val="both"/>
        <w:rPr>
          <w:rFonts w:ascii="Cambria" w:hAnsi="Cambria"/>
          <w:sz w:val="24"/>
        </w:rPr>
      </w:pPr>
      <w:r w:rsidRPr="00F400C6">
        <w:rPr>
          <w:rFonts w:ascii="Cambria" w:hAnsi="Cambria"/>
          <w:sz w:val="24"/>
        </w:rPr>
        <w:t>The most recent years of this century have seen a unanimous consensus for the need for a practical environmental management drive everywhere throughout the world. This effort was attempted since the negative impacts of various pollutants among which the modern industries being the real criminal that has been breaking down and exhausting our natural resources has been apparent. The "Magna Carta" on Human Environment was proclaimed in the main United Nation's (International) Meeting on Human Environment held in June 1972 in Stockholm pronounced that to shield and enhance the human environment for present and future age has turned into a basic objective for humankind. The Green HRM writing is generally a western one and, given the significance of Asian financial advancement for environmental management, Green HRM is a serious topic for future examinations to diminish. Researchers</w:t>
      </w:r>
      <w:r w:rsidR="00580BA0">
        <w:rPr>
          <w:rFonts w:ascii="Cambria" w:hAnsi="Cambria"/>
          <w:sz w:val="24"/>
        </w:rPr>
        <w:t xml:space="preserve"> including</w:t>
      </w:r>
      <w:r w:rsidR="00580BA0" w:rsidRPr="00580BA0">
        <w:rPr>
          <w:rFonts w:ascii="Cambria" w:hAnsi="Cambria"/>
          <w:sz w:val="28"/>
        </w:rPr>
        <w:t xml:space="preserve"> </w:t>
      </w:r>
      <w:r w:rsidR="00580BA0" w:rsidRPr="00580BA0">
        <w:rPr>
          <w:rFonts w:ascii="Cambria" w:hAnsi="Cambria"/>
          <w:color w:val="000000" w:themeColor="text1"/>
          <w:sz w:val="24"/>
        </w:rPr>
        <w:t>Evans, Pucik, V. and Barsoux</w:t>
      </w:r>
      <w:r w:rsidRPr="00F400C6">
        <w:rPr>
          <w:rFonts w:ascii="Cambria" w:hAnsi="Cambria"/>
          <w:sz w:val="24"/>
        </w:rPr>
        <w:t xml:space="preserve"> of management</w:t>
      </w:r>
      <w:r w:rsidR="00580BA0">
        <w:rPr>
          <w:rFonts w:ascii="Cambria" w:hAnsi="Cambria"/>
          <w:sz w:val="24"/>
        </w:rPr>
        <w:t xml:space="preserve"> </w:t>
      </w:r>
      <w:r w:rsidRPr="00F400C6">
        <w:rPr>
          <w:rFonts w:ascii="Cambria" w:hAnsi="Cambria"/>
          <w:sz w:val="24"/>
        </w:rPr>
        <w:t>around the globe are presently investigating different administrative practices that can encourage the accomplishments of the objectives of Green HRM and also significantly affect the environmental competitiveness of the industries.</w:t>
      </w:r>
      <w:r w:rsidR="00580BA0">
        <w:rPr>
          <w:rFonts w:ascii="Cambria" w:hAnsi="Cambria"/>
          <w:sz w:val="24"/>
        </w:rPr>
        <w:t xml:space="preserve"> </w:t>
      </w:r>
    </w:p>
    <w:p w:rsidR="00580BA0" w:rsidRPr="00580BA0" w:rsidRDefault="00580BA0" w:rsidP="00580BA0">
      <w:pPr>
        <w:spacing w:before="120" w:after="120" w:line="360" w:lineRule="auto"/>
        <w:jc w:val="both"/>
        <w:rPr>
          <w:rFonts w:ascii="Cambria" w:hAnsi="Cambria"/>
          <w:color w:val="000000" w:themeColor="text1"/>
          <w:sz w:val="24"/>
          <w:szCs w:val="24"/>
        </w:rPr>
      </w:pPr>
      <w:r>
        <w:rPr>
          <w:rFonts w:ascii="Cambria" w:hAnsi="Cambria"/>
          <w:color w:val="000000" w:themeColor="text1"/>
          <w:sz w:val="24"/>
          <w:szCs w:val="24"/>
        </w:rPr>
        <w:t>(</w:t>
      </w:r>
      <w:r w:rsidRPr="00580BA0">
        <w:rPr>
          <w:rFonts w:ascii="Cambria" w:hAnsi="Cambria"/>
          <w:color w:val="000000" w:themeColor="text1"/>
          <w:sz w:val="24"/>
          <w:szCs w:val="24"/>
        </w:rPr>
        <w:t>Source: Evans, Pucik, V. and Barsoux (2012). The global challenge: Frameworks for International Human Resourc</w:t>
      </w:r>
      <w:r>
        <w:rPr>
          <w:rFonts w:ascii="Cambria" w:hAnsi="Cambria"/>
          <w:color w:val="000000" w:themeColor="text1"/>
          <w:sz w:val="24"/>
          <w:szCs w:val="24"/>
        </w:rPr>
        <w:t>e Management. New York: McGraw.)</w:t>
      </w:r>
    </w:p>
    <w:p w:rsidR="00580BA0" w:rsidRDefault="00580BA0" w:rsidP="00F400C6">
      <w:pPr>
        <w:spacing w:line="360" w:lineRule="auto"/>
        <w:jc w:val="both"/>
        <w:rPr>
          <w:rFonts w:ascii="Cambria" w:hAnsi="Cambria"/>
          <w:sz w:val="24"/>
        </w:rPr>
      </w:pPr>
    </w:p>
    <w:p w:rsidR="00F400C6" w:rsidRPr="00F400C6" w:rsidRDefault="00F400C6" w:rsidP="00F400C6">
      <w:pPr>
        <w:spacing w:line="259" w:lineRule="auto"/>
        <w:rPr>
          <w:rFonts w:ascii="Cambria" w:hAnsi="Cambria"/>
          <w:sz w:val="24"/>
        </w:rPr>
      </w:pPr>
      <w:r>
        <w:rPr>
          <w:rFonts w:ascii="Cambria" w:hAnsi="Cambria"/>
          <w:sz w:val="24"/>
        </w:rPr>
        <w:br w:type="page"/>
      </w:r>
    </w:p>
    <w:p w:rsidR="00A36FCD" w:rsidRPr="001C0BCC" w:rsidRDefault="00A36FCD" w:rsidP="007E5BBE">
      <w:pPr>
        <w:pStyle w:val="Heading1"/>
        <w:numPr>
          <w:ilvl w:val="1"/>
          <w:numId w:val="15"/>
        </w:numPr>
        <w:spacing w:line="360" w:lineRule="auto"/>
        <w:rPr>
          <w:rFonts w:ascii="Cambria" w:hAnsi="Cambria"/>
          <w:b/>
          <w:color w:val="1F3864" w:themeColor="accent5" w:themeShade="80"/>
          <w:sz w:val="28"/>
          <w:szCs w:val="28"/>
        </w:rPr>
      </w:pPr>
      <w:bookmarkStart w:id="17" w:name="_Toc534285275"/>
      <w:r w:rsidRPr="001C0BCC">
        <w:rPr>
          <w:rFonts w:ascii="Cambria" w:hAnsi="Cambria"/>
          <w:b/>
          <w:color w:val="1F3864" w:themeColor="accent5" w:themeShade="80"/>
          <w:sz w:val="28"/>
          <w:szCs w:val="28"/>
        </w:rPr>
        <w:lastRenderedPageBreak/>
        <w:t>HRM VS G</w:t>
      </w:r>
      <w:r w:rsidR="006D6652" w:rsidRPr="001C0BCC">
        <w:rPr>
          <w:rFonts w:ascii="Cambria" w:hAnsi="Cambria"/>
          <w:b/>
          <w:color w:val="1F3864" w:themeColor="accent5" w:themeShade="80"/>
          <w:sz w:val="28"/>
          <w:szCs w:val="28"/>
        </w:rPr>
        <w:t xml:space="preserve">REEN </w:t>
      </w:r>
      <w:r w:rsidRPr="001C0BCC">
        <w:rPr>
          <w:rFonts w:ascii="Cambria" w:hAnsi="Cambria"/>
          <w:b/>
          <w:color w:val="1F3864" w:themeColor="accent5" w:themeShade="80"/>
          <w:sz w:val="28"/>
          <w:szCs w:val="28"/>
        </w:rPr>
        <w:t>HRM</w:t>
      </w:r>
      <w:bookmarkEnd w:id="17"/>
      <w:r w:rsidRPr="001C0BCC">
        <w:rPr>
          <w:rFonts w:ascii="Cambria" w:hAnsi="Cambria"/>
          <w:b/>
          <w:color w:val="1F3864" w:themeColor="accent5" w:themeShade="80"/>
          <w:sz w:val="28"/>
          <w:szCs w:val="28"/>
        </w:rPr>
        <w:t xml:space="preserve"> </w:t>
      </w:r>
    </w:p>
    <w:p w:rsidR="00CC0864" w:rsidRPr="00E45D82" w:rsidRDefault="00CC0864" w:rsidP="00CC0864">
      <w:pPr>
        <w:rPr>
          <w:rFonts w:ascii="Cambria" w:hAnsi="Cambria"/>
          <w:sz w:val="24"/>
        </w:rPr>
      </w:pPr>
      <w:r w:rsidRPr="00E45D82">
        <w:rPr>
          <w:rFonts w:ascii="Cambria" w:hAnsi="Cambria"/>
          <w:sz w:val="24"/>
        </w:rPr>
        <w:t>The differences between Green HRM and traditional HRM are:</w:t>
      </w:r>
    </w:p>
    <w:tbl>
      <w:tblPr>
        <w:tblStyle w:val="TableGrid"/>
        <w:tblW w:w="0" w:type="auto"/>
        <w:tblLook w:val="04A0" w:firstRow="1" w:lastRow="0" w:firstColumn="1" w:lastColumn="0" w:noHBand="0" w:noVBand="1"/>
      </w:tblPr>
      <w:tblGrid>
        <w:gridCol w:w="4508"/>
        <w:gridCol w:w="7"/>
        <w:gridCol w:w="4501"/>
      </w:tblGrid>
      <w:tr w:rsidR="00CC0864" w:rsidRPr="005D2B9A" w:rsidTr="00D36BD2">
        <w:tc>
          <w:tcPr>
            <w:tcW w:w="4508" w:type="dxa"/>
          </w:tcPr>
          <w:p w:rsidR="00CC0864" w:rsidRPr="005D2B9A" w:rsidRDefault="00CC0864" w:rsidP="00D36BD2">
            <w:pPr>
              <w:spacing w:line="360" w:lineRule="auto"/>
              <w:jc w:val="center"/>
              <w:rPr>
                <w:rFonts w:ascii="Cambria" w:hAnsi="Cambria"/>
                <w:b/>
                <w:sz w:val="28"/>
                <w:szCs w:val="28"/>
              </w:rPr>
            </w:pPr>
            <w:r w:rsidRPr="00E62781">
              <w:rPr>
                <w:rFonts w:ascii="Cambria" w:hAnsi="Cambria"/>
                <w:b/>
                <w:color w:val="1F4E79" w:themeColor="accent1" w:themeShade="80"/>
                <w:sz w:val="28"/>
                <w:szCs w:val="28"/>
              </w:rPr>
              <w:t>HRM</w:t>
            </w:r>
          </w:p>
        </w:tc>
        <w:tc>
          <w:tcPr>
            <w:tcW w:w="4508" w:type="dxa"/>
            <w:gridSpan w:val="2"/>
          </w:tcPr>
          <w:p w:rsidR="00CC0864" w:rsidRPr="005D2B9A" w:rsidRDefault="00CC0864" w:rsidP="00D36BD2">
            <w:pPr>
              <w:spacing w:line="360" w:lineRule="auto"/>
              <w:jc w:val="center"/>
              <w:rPr>
                <w:rFonts w:ascii="Cambria" w:hAnsi="Cambria"/>
                <w:b/>
                <w:sz w:val="28"/>
                <w:szCs w:val="28"/>
              </w:rPr>
            </w:pPr>
            <w:r w:rsidRPr="00E62781">
              <w:rPr>
                <w:rFonts w:ascii="Cambria" w:hAnsi="Cambria"/>
                <w:b/>
                <w:color w:val="1F4E79" w:themeColor="accent1" w:themeShade="80"/>
                <w:sz w:val="28"/>
                <w:szCs w:val="28"/>
              </w:rPr>
              <w:t>GHRM</w:t>
            </w:r>
          </w:p>
        </w:tc>
      </w:tr>
      <w:tr w:rsidR="00CC0864" w:rsidRPr="005D2B9A" w:rsidTr="00D36BD2">
        <w:tc>
          <w:tcPr>
            <w:tcW w:w="4508" w:type="dxa"/>
          </w:tcPr>
          <w:p w:rsidR="00CC0864" w:rsidRPr="00754A20" w:rsidRDefault="00CC0864" w:rsidP="00CC0864">
            <w:pPr>
              <w:pStyle w:val="ListParagraph"/>
              <w:numPr>
                <w:ilvl w:val="0"/>
                <w:numId w:val="17"/>
              </w:numPr>
              <w:spacing w:line="360" w:lineRule="auto"/>
              <w:rPr>
                <w:rFonts w:ascii="Cambria" w:hAnsi="Cambria" w:cstheme="majorHAnsi"/>
                <w:sz w:val="24"/>
                <w:szCs w:val="28"/>
              </w:rPr>
            </w:pPr>
            <w:r w:rsidRPr="00754A20">
              <w:rPr>
                <w:rFonts w:ascii="Cambria" w:hAnsi="Cambria" w:cstheme="majorHAnsi"/>
                <w:sz w:val="24"/>
                <w:szCs w:val="28"/>
              </w:rPr>
              <w:t>Human Resource Management deals with the most valuable assets of an organization which is human resources using several functions.</w:t>
            </w:r>
          </w:p>
          <w:p w:rsidR="00CC0864" w:rsidRPr="00754A20" w:rsidRDefault="00CC0864" w:rsidP="00D36BD2">
            <w:pPr>
              <w:pStyle w:val="ListParagraph"/>
              <w:spacing w:line="360" w:lineRule="auto"/>
              <w:rPr>
                <w:rFonts w:ascii="Cambria" w:hAnsi="Cambria" w:cstheme="majorHAnsi"/>
                <w:sz w:val="24"/>
                <w:szCs w:val="28"/>
              </w:rPr>
            </w:pPr>
          </w:p>
        </w:tc>
        <w:tc>
          <w:tcPr>
            <w:tcW w:w="4508" w:type="dxa"/>
            <w:gridSpan w:val="2"/>
          </w:tcPr>
          <w:p w:rsidR="00CC0864" w:rsidRPr="00754A20" w:rsidRDefault="00CC0864" w:rsidP="00CC0864">
            <w:pPr>
              <w:pStyle w:val="ListParagraph"/>
              <w:numPr>
                <w:ilvl w:val="0"/>
                <w:numId w:val="18"/>
              </w:numPr>
              <w:spacing w:line="360" w:lineRule="auto"/>
              <w:rPr>
                <w:rFonts w:ascii="Cambria" w:hAnsi="Cambria" w:cstheme="majorHAnsi"/>
                <w:sz w:val="24"/>
                <w:szCs w:val="28"/>
              </w:rPr>
            </w:pPr>
            <w:r w:rsidRPr="00754A20">
              <w:rPr>
                <w:rFonts w:ascii="Cambria" w:hAnsi="Cambria" w:cstheme="majorHAnsi"/>
                <w:sz w:val="24"/>
                <w:szCs w:val="28"/>
              </w:rPr>
              <w:t>Green Human resource management is a concept that says while performing traditional HRM functions, an organization need to use primarily strategies for reducing the carbon footprint of each employee and talent retention.</w:t>
            </w:r>
          </w:p>
        </w:tc>
      </w:tr>
      <w:tr w:rsidR="00CC0864" w:rsidRPr="005D2B9A" w:rsidTr="00D36BD2">
        <w:tc>
          <w:tcPr>
            <w:tcW w:w="4508" w:type="dxa"/>
          </w:tcPr>
          <w:p w:rsidR="00CC0864" w:rsidRPr="00754A20" w:rsidRDefault="00CC0864" w:rsidP="00CC0864">
            <w:pPr>
              <w:pStyle w:val="ListParagraph"/>
              <w:numPr>
                <w:ilvl w:val="0"/>
                <w:numId w:val="17"/>
              </w:numPr>
              <w:spacing w:line="360" w:lineRule="auto"/>
              <w:rPr>
                <w:rFonts w:ascii="Cambria" w:hAnsi="Cambria" w:cstheme="majorHAnsi"/>
                <w:sz w:val="24"/>
                <w:szCs w:val="28"/>
              </w:rPr>
            </w:pPr>
            <w:r w:rsidRPr="00754A20">
              <w:rPr>
                <w:rFonts w:ascii="Cambria" w:hAnsi="Cambria" w:cstheme="majorHAnsi"/>
                <w:sz w:val="24"/>
                <w:szCs w:val="28"/>
              </w:rPr>
              <w:t>HRM Recruit employees through sending letters, advertise on newspaper, online, media etc.</w:t>
            </w:r>
          </w:p>
        </w:tc>
        <w:tc>
          <w:tcPr>
            <w:tcW w:w="4508" w:type="dxa"/>
            <w:gridSpan w:val="2"/>
          </w:tcPr>
          <w:p w:rsidR="00CC0864" w:rsidRPr="00754A20" w:rsidRDefault="00CC0864" w:rsidP="00CC0864">
            <w:pPr>
              <w:pStyle w:val="ListParagraph"/>
              <w:numPr>
                <w:ilvl w:val="0"/>
                <w:numId w:val="18"/>
              </w:numPr>
              <w:spacing w:line="360" w:lineRule="auto"/>
              <w:rPr>
                <w:rFonts w:ascii="Cambria" w:hAnsi="Cambria" w:cstheme="majorHAnsi"/>
                <w:sz w:val="24"/>
                <w:szCs w:val="28"/>
              </w:rPr>
            </w:pPr>
            <w:r w:rsidRPr="00754A20">
              <w:rPr>
                <w:rFonts w:ascii="Cambria" w:hAnsi="Cambria" w:cstheme="majorHAnsi"/>
                <w:sz w:val="24"/>
                <w:szCs w:val="28"/>
              </w:rPr>
              <w:t>GHRM Recruitment mainly focuses on online applicant tracking and recruiting</w:t>
            </w:r>
          </w:p>
        </w:tc>
      </w:tr>
      <w:tr w:rsidR="00CC0864" w:rsidRPr="005D2B9A" w:rsidTr="00D36BD2">
        <w:tc>
          <w:tcPr>
            <w:tcW w:w="4508" w:type="dxa"/>
          </w:tcPr>
          <w:p w:rsidR="00CC0864" w:rsidRPr="00754A20" w:rsidRDefault="00CC0864" w:rsidP="00CC0864">
            <w:pPr>
              <w:pStyle w:val="ListParagraph"/>
              <w:numPr>
                <w:ilvl w:val="0"/>
                <w:numId w:val="17"/>
              </w:numPr>
              <w:spacing w:line="360" w:lineRule="auto"/>
              <w:rPr>
                <w:rFonts w:ascii="Cambria" w:hAnsi="Cambria" w:cstheme="majorHAnsi"/>
                <w:sz w:val="24"/>
                <w:szCs w:val="28"/>
              </w:rPr>
            </w:pPr>
            <w:r w:rsidRPr="00754A20">
              <w:rPr>
                <w:rFonts w:ascii="Cambria" w:hAnsi="Cambria" w:cstheme="majorHAnsi"/>
                <w:sz w:val="24"/>
                <w:szCs w:val="28"/>
              </w:rPr>
              <w:t>HRM Job descriptions seek to only organization’s work related eligible applicants</w:t>
            </w:r>
          </w:p>
        </w:tc>
        <w:tc>
          <w:tcPr>
            <w:tcW w:w="4508" w:type="dxa"/>
            <w:gridSpan w:val="2"/>
          </w:tcPr>
          <w:p w:rsidR="00CC0864" w:rsidRPr="00754A20" w:rsidRDefault="00CC0864" w:rsidP="00CC0864">
            <w:pPr>
              <w:pStyle w:val="ListParagraph"/>
              <w:numPr>
                <w:ilvl w:val="0"/>
                <w:numId w:val="18"/>
              </w:numPr>
              <w:spacing w:line="360" w:lineRule="auto"/>
              <w:rPr>
                <w:rFonts w:ascii="Cambria" w:hAnsi="Cambria" w:cstheme="majorHAnsi"/>
                <w:sz w:val="24"/>
                <w:szCs w:val="28"/>
              </w:rPr>
            </w:pPr>
            <w:r w:rsidRPr="00754A20">
              <w:rPr>
                <w:rFonts w:ascii="Cambria" w:hAnsi="Cambria" w:cstheme="majorHAnsi"/>
                <w:sz w:val="24"/>
                <w:szCs w:val="28"/>
              </w:rPr>
              <w:t>GHRM suggests that a</w:t>
            </w:r>
            <w:r w:rsidR="00754A20">
              <w:rPr>
                <w:rFonts w:ascii="Cambria" w:hAnsi="Cambria" w:cstheme="majorHAnsi"/>
                <w:sz w:val="24"/>
                <w:szCs w:val="28"/>
              </w:rPr>
              <w:t>n</w:t>
            </w:r>
            <w:r w:rsidRPr="00754A20">
              <w:rPr>
                <w:rFonts w:ascii="Cambria" w:hAnsi="Cambria" w:cstheme="majorHAnsi"/>
                <w:sz w:val="24"/>
                <w:szCs w:val="28"/>
              </w:rPr>
              <w:t xml:space="preserve"> organizations job description need to seek both environmental and organizational capabilities in an applicants.</w:t>
            </w:r>
          </w:p>
        </w:tc>
      </w:tr>
      <w:tr w:rsidR="00CC0864" w:rsidRPr="005D2B9A" w:rsidTr="00D36BD2">
        <w:tc>
          <w:tcPr>
            <w:tcW w:w="4508" w:type="dxa"/>
          </w:tcPr>
          <w:p w:rsidR="00CC0864" w:rsidRPr="00754A20" w:rsidRDefault="00CC0864" w:rsidP="00CC0864">
            <w:pPr>
              <w:pStyle w:val="ListParagraph"/>
              <w:numPr>
                <w:ilvl w:val="0"/>
                <w:numId w:val="17"/>
              </w:numPr>
              <w:spacing w:line="360" w:lineRule="auto"/>
              <w:rPr>
                <w:rFonts w:ascii="Cambria" w:hAnsi="Cambria" w:cstheme="majorHAnsi"/>
                <w:sz w:val="24"/>
                <w:szCs w:val="28"/>
              </w:rPr>
            </w:pPr>
            <w:r w:rsidRPr="00754A20">
              <w:rPr>
                <w:rFonts w:ascii="Cambria" w:hAnsi="Cambria" w:cstheme="majorHAnsi"/>
                <w:sz w:val="24"/>
                <w:szCs w:val="28"/>
              </w:rPr>
              <w:t>Train employees to produce products.</w:t>
            </w:r>
          </w:p>
        </w:tc>
        <w:tc>
          <w:tcPr>
            <w:tcW w:w="4508" w:type="dxa"/>
            <w:gridSpan w:val="2"/>
          </w:tcPr>
          <w:p w:rsidR="00CC0864" w:rsidRPr="00754A20" w:rsidRDefault="00CC0864" w:rsidP="00CC0864">
            <w:pPr>
              <w:pStyle w:val="ListParagraph"/>
              <w:numPr>
                <w:ilvl w:val="0"/>
                <w:numId w:val="18"/>
              </w:numPr>
              <w:spacing w:line="360" w:lineRule="auto"/>
              <w:rPr>
                <w:rFonts w:ascii="Cambria" w:hAnsi="Cambria" w:cstheme="majorHAnsi"/>
                <w:sz w:val="24"/>
                <w:szCs w:val="28"/>
              </w:rPr>
            </w:pPr>
            <w:r w:rsidRPr="00754A20">
              <w:rPr>
                <w:rFonts w:ascii="Cambria" w:hAnsi="Cambria" w:cstheme="majorHAnsi"/>
                <w:sz w:val="24"/>
                <w:szCs w:val="28"/>
              </w:rPr>
              <w:t>Train employees to work and produce products and service environmentally safe and healthy.</w:t>
            </w:r>
          </w:p>
        </w:tc>
      </w:tr>
      <w:tr w:rsidR="00CC0864" w:rsidRPr="005D2B9A" w:rsidTr="00D36BD2">
        <w:tc>
          <w:tcPr>
            <w:tcW w:w="4508" w:type="dxa"/>
          </w:tcPr>
          <w:p w:rsidR="00CC0864" w:rsidRPr="00754A20" w:rsidRDefault="00CC0864" w:rsidP="00CC0864">
            <w:pPr>
              <w:pStyle w:val="ListParagraph"/>
              <w:numPr>
                <w:ilvl w:val="0"/>
                <w:numId w:val="17"/>
              </w:numPr>
              <w:spacing w:line="360" w:lineRule="auto"/>
              <w:rPr>
                <w:rFonts w:ascii="Cambria" w:hAnsi="Cambria" w:cstheme="majorHAnsi"/>
                <w:sz w:val="24"/>
                <w:szCs w:val="28"/>
              </w:rPr>
            </w:pPr>
            <w:r w:rsidRPr="00754A20">
              <w:rPr>
                <w:rFonts w:ascii="Cambria" w:hAnsi="Cambria" w:cstheme="majorHAnsi"/>
                <w:sz w:val="24"/>
                <w:szCs w:val="28"/>
              </w:rPr>
              <w:t>Works only for organizational goals attainment</w:t>
            </w:r>
          </w:p>
        </w:tc>
        <w:tc>
          <w:tcPr>
            <w:tcW w:w="4508" w:type="dxa"/>
            <w:gridSpan w:val="2"/>
          </w:tcPr>
          <w:p w:rsidR="00CC0864" w:rsidRPr="00754A20" w:rsidRDefault="00CC0864" w:rsidP="00CC0864">
            <w:pPr>
              <w:pStyle w:val="ListParagraph"/>
              <w:numPr>
                <w:ilvl w:val="0"/>
                <w:numId w:val="18"/>
              </w:numPr>
              <w:spacing w:line="360" w:lineRule="auto"/>
              <w:rPr>
                <w:rFonts w:ascii="Cambria" w:hAnsi="Cambria" w:cstheme="majorHAnsi"/>
                <w:sz w:val="24"/>
                <w:szCs w:val="28"/>
              </w:rPr>
            </w:pPr>
            <w:r w:rsidRPr="00754A20">
              <w:rPr>
                <w:rFonts w:ascii="Cambria" w:hAnsi="Cambria" w:cstheme="majorHAnsi"/>
                <w:sz w:val="24"/>
                <w:szCs w:val="28"/>
              </w:rPr>
              <w:t>Works for both organizational and environmental goal attainment.</w:t>
            </w:r>
          </w:p>
        </w:tc>
      </w:tr>
      <w:tr w:rsidR="00CC0864" w:rsidRPr="005D2B9A" w:rsidTr="00754A20">
        <w:trPr>
          <w:trHeight w:val="834"/>
        </w:trPr>
        <w:tc>
          <w:tcPr>
            <w:tcW w:w="4508" w:type="dxa"/>
          </w:tcPr>
          <w:p w:rsidR="00CC0864" w:rsidRPr="00754A20" w:rsidRDefault="00CC0864" w:rsidP="00CC0864">
            <w:pPr>
              <w:pStyle w:val="ListParagraph"/>
              <w:numPr>
                <w:ilvl w:val="0"/>
                <w:numId w:val="17"/>
              </w:numPr>
              <w:spacing w:line="360" w:lineRule="auto"/>
              <w:rPr>
                <w:rFonts w:ascii="Cambria" w:hAnsi="Cambria" w:cstheme="majorHAnsi"/>
                <w:sz w:val="24"/>
                <w:szCs w:val="28"/>
              </w:rPr>
            </w:pPr>
            <w:r w:rsidRPr="00754A20">
              <w:rPr>
                <w:rFonts w:ascii="Cambria" w:hAnsi="Cambria" w:cstheme="majorHAnsi"/>
                <w:sz w:val="24"/>
                <w:szCs w:val="28"/>
              </w:rPr>
              <w:t>Doesn’t impact on creating good workplace environment.</w:t>
            </w:r>
          </w:p>
        </w:tc>
        <w:tc>
          <w:tcPr>
            <w:tcW w:w="4508" w:type="dxa"/>
            <w:gridSpan w:val="2"/>
          </w:tcPr>
          <w:p w:rsidR="00CC0864" w:rsidRPr="00754A20" w:rsidRDefault="00CC0864" w:rsidP="00754A20">
            <w:pPr>
              <w:pStyle w:val="ListParagraph"/>
              <w:numPr>
                <w:ilvl w:val="0"/>
                <w:numId w:val="18"/>
              </w:numPr>
              <w:spacing w:line="360" w:lineRule="auto"/>
              <w:rPr>
                <w:rFonts w:ascii="Cambria" w:hAnsi="Cambria" w:cstheme="majorHAnsi"/>
                <w:sz w:val="24"/>
                <w:szCs w:val="28"/>
              </w:rPr>
            </w:pPr>
            <w:r w:rsidRPr="00754A20">
              <w:rPr>
                <w:rFonts w:ascii="Cambria" w:hAnsi="Cambria" w:cstheme="majorHAnsi"/>
                <w:sz w:val="24"/>
                <w:szCs w:val="28"/>
              </w:rPr>
              <w:t>Highly creates a healthy and safe workplace.</w:t>
            </w:r>
          </w:p>
        </w:tc>
      </w:tr>
      <w:tr w:rsidR="00CC0864" w:rsidRPr="005D2B9A" w:rsidTr="00754A20">
        <w:tblPrEx>
          <w:tblLook w:val="0000" w:firstRow="0" w:lastRow="0" w:firstColumn="0" w:lastColumn="0" w:noHBand="0" w:noVBand="0"/>
        </w:tblPrEx>
        <w:trPr>
          <w:trHeight w:val="974"/>
        </w:trPr>
        <w:tc>
          <w:tcPr>
            <w:tcW w:w="4515" w:type="dxa"/>
            <w:gridSpan w:val="2"/>
          </w:tcPr>
          <w:p w:rsidR="00CC0864" w:rsidRPr="005D2B9A" w:rsidRDefault="00CC0864" w:rsidP="00CC0864">
            <w:pPr>
              <w:pStyle w:val="ListParagraph"/>
              <w:numPr>
                <w:ilvl w:val="0"/>
                <w:numId w:val="18"/>
              </w:numPr>
              <w:spacing w:line="360" w:lineRule="auto"/>
              <w:rPr>
                <w:rFonts w:ascii="Cambria" w:hAnsi="Cambria"/>
                <w:sz w:val="28"/>
                <w:szCs w:val="28"/>
              </w:rPr>
            </w:pPr>
            <w:r w:rsidRPr="00754A20">
              <w:rPr>
                <w:rFonts w:ascii="Cambria" w:hAnsi="Cambria"/>
                <w:sz w:val="24"/>
                <w:szCs w:val="28"/>
              </w:rPr>
              <w:t>Cannot use as CSR.</w:t>
            </w:r>
          </w:p>
        </w:tc>
        <w:tc>
          <w:tcPr>
            <w:tcW w:w="4501" w:type="dxa"/>
          </w:tcPr>
          <w:p w:rsidR="00CC0864" w:rsidRPr="005D2B9A" w:rsidRDefault="00CC0864" w:rsidP="000A4B04">
            <w:pPr>
              <w:pStyle w:val="ListParagraph"/>
              <w:numPr>
                <w:ilvl w:val="0"/>
                <w:numId w:val="19"/>
              </w:numPr>
              <w:spacing w:line="360" w:lineRule="auto"/>
              <w:rPr>
                <w:rFonts w:ascii="Cambria" w:hAnsi="Cambria"/>
                <w:sz w:val="28"/>
                <w:szCs w:val="28"/>
              </w:rPr>
            </w:pPr>
            <w:r w:rsidRPr="00754A20">
              <w:rPr>
                <w:rFonts w:ascii="Cambria" w:hAnsi="Cambria"/>
                <w:sz w:val="24"/>
                <w:szCs w:val="28"/>
              </w:rPr>
              <w:t>GHRM can used both as HRM and CSR</w:t>
            </w:r>
            <w:r w:rsidR="000A4B04" w:rsidRPr="00754A20">
              <w:rPr>
                <w:rFonts w:ascii="Cambria" w:hAnsi="Cambria"/>
                <w:sz w:val="24"/>
                <w:szCs w:val="28"/>
              </w:rPr>
              <w:t>.</w:t>
            </w:r>
          </w:p>
        </w:tc>
      </w:tr>
    </w:tbl>
    <w:p w:rsidR="00CC0864" w:rsidRPr="00BA7DF2" w:rsidRDefault="00BA7DF2" w:rsidP="00BA7DF2">
      <w:pPr>
        <w:spacing w:before="240" w:after="0"/>
        <w:rPr>
          <w:rFonts w:ascii="Cambria" w:hAnsi="Cambria"/>
          <w:b/>
          <w:sz w:val="24"/>
          <w:szCs w:val="28"/>
        </w:rPr>
      </w:pPr>
      <w:r>
        <w:rPr>
          <w:rFonts w:ascii="Cambria" w:hAnsi="Cambria"/>
          <w:b/>
          <w:sz w:val="24"/>
          <w:szCs w:val="28"/>
        </w:rPr>
        <w:t xml:space="preserve">                 </w:t>
      </w:r>
      <w:r w:rsidRPr="00BA7DF2">
        <w:rPr>
          <w:rFonts w:ascii="Cambria" w:hAnsi="Cambria"/>
          <w:b/>
          <w:sz w:val="24"/>
          <w:szCs w:val="28"/>
        </w:rPr>
        <w:t xml:space="preserve">Chart </w:t>
      </w:r>
      <w:r>
        <w:rPr>
          <w:rFonts w:ascii="Cambria" w:hAnsi="Cambria"/>
          <w:b/>
          <w:sz w:val="24"/>
          <w:szCs w:val="28"/>
        </w:rPr>
        <w:t>2</w:t>
      </w:r>
      <w:r w:rsidRPr="00BA7DF2">
        <w:rPr>
          <w:rFonts w:ascii="Cambria" w:hAnsi="Cambria"/>
          <w:b/>
          <w:sz w:val="24"/>
          <w:szCs w:val="28"/>
        </w:rPr>
        <w:t>: Difference between Traditional HRM and Green HRM</w:t>
      </w:r>
    </w:p>
    <w:p w:rsidR="00B911AA" w:rsidRPr="001C0BCC" w:rsidRDefault="00B911AA" w:rsidP="007E5BBE">
      <w:pPr>
        <w:pStyle w:val="Heading1"/>
        <w:numPr>
          <w:ilvl w:val="1"/>
          <w:numId w:val="15"/>
        </w:numPr>
        <w:spacing w:line="360" w:lineRule="auto"/>
        <w:rPr>
          <w:rFonts w:ascii="Cambria" w:hAnsi="Cambria"/>
          <w:b/>
          <w:color w:val="1F3864" w:themeColor="accent5" w:themeShade="80"/>
          <w:sz w:val="28"/>
          <w:szCs w:val="28"/>
        </w:rPr>
      </w:pPr>
      <w:bookmarkStart w:id="18" w:name="_Toc534285276"/>
      <w:r w:rsidRPr="001C0BCC">
        <w:rPr>
          <w:rFonts w:ascii="Cambria" w:hAnsi="Cambria"/>
          <w:b/>
          <w:color w:val="1F3864" w:themeColor="accent5" w:themeShade="80"/>
          <w:sz w:val="28"/>
          <w:szCs w:val="28"/>
        </w:rPr>
        <w:lastRenderedPageBreak/>
        <w:t>Green Human Resource Management Process</w:t>
      </w:r>
      <w:bookmarkEnd w:id="18"/>
    </w:p>
    <w:p w:rsidR="001664B7" w:rsidRPr="000A4B04" w:rsidRDefault="001664B7" w:rsidP="000A4B04">
      <w:pPr>
        <w:spacing w:line="360" w:lineRule="auto"/>
        <w:jc w:val="both"/>
        <w:rPr>
          <w:rFonts w:ascii="Cambria" w:hAnsi="Cambria"/>
          <w:sz w:val="28"/>
        </w:rPr>
      </w:pPr>
      <w:r w:rsidRPr="00754A20">
        <w:rPr>
          <w:rFonts w:ascii="Cambria" w:hAnsi="Cambria"/>
          <w:sz w:val="24"/>
        </w:rPr>
        <w:t xml:space="preserve">The main input we get from the environment in an organization is Human resource. It is every organization’s duty to provide a positive payback to the environment. Only few implementation of GHRM procedures can create a great positive impact to the environment. The procedures are: </w:t>
      </w:r>
    </w:p>
    <w:p w:rsidR="001664B7" w:rsidRPr="00D4630B" w:rsidRDefault="000A4B04" w:rsidP="001664B7">
      <w:pPr>
        <w:rPr>
          <w:rFonts w:ascii="Cambria" w:hAnsi="Cambria"/>
        </w:rPr>
      </w:pPr>
      <w:r w:rsidRPr="00D4630B">
        <w:rPr>
          <w:rFonts w:ascii="Cambria" w:hAnsi="Cambria"/>
          <w:noProof/>
          <w:lang w:eastAsia="en-GB"/>
        </w:rPr>
        <mc:AlternateContent>
          <mc:Choice Requires="wps">
            <w:drawing>
              <wp:anchor distT="0" distB="0" distL="114300" distR="114300" simplePos="0" relativeHeight="251662336" behindDoc="0" locked="0" layoutInCell="1" allowOverlap="1" wp14:anchorId="18A009B7" wp14:editId="4EA17225">
                <wp:simplePos x="0" y="0"/>
                <wp:positionH relativeFrom="margin">
                  <wp:posOffset>219075</wp:posOffset>
                </wp:positionH>
                <wp:positionV relativeFrom="paragraph">
                  <wp:posOffset>173355</wp:posOffset>
                </wp:positionV>
                <wp:extent cx="5381625" cy="6096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381625"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6137" w:rsidRPr="001F04A6" w:rsidRDefault="00B06137" w:rsidP="000A4B04">
                            <w:pPr>
                              <w:jc w:val="center"/>
                              <w:rPr>
                                <w:rFonts w:ascii="Cambria" w:hAnsi="Cambria"/>
                                <w:b/>
                                <w:color w:val="000000" w:themeColor="text1"/>
                                <w:sz w:val="32"/>
                              </w:rPr>
                            </w:pPr>
                            <w:r w:rsidRPr="001F04A6">
                              <w:rPr>
                                <w:rFonts w:ascii="Cambria" w:hAnsi="Cambria"/>
                                <w:b/>
                                <w:color w:val="000000" w:themeColor="text1"/>
                                <w:sz w:val="32"/>
                              </w:rPr>
                              <w:t>Input from the Environment =Employees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009B7" id="Rectangle 5" o:spid="_x0000_s1026" style="position:absolute;margin-left:17.25pt;margin-top:13.65pt;width:423.75pt;height:4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" fillcolor="#5b9bd5 [3204]" strokecolor="#1f4d78 [1604]" strokeweight="1pt">
                <v:textbox>
                  <w:txbxContent>
                    <w:p w:rsidR="00B06137" w:rsidRPr="001F04A6" w:rsidRDefault="00B06137" w:rsidP="000A4B04">
                      <w:pPr>
                        <w:jc w:val="center"/>
                        <w:rPr>
                          <w:rFonts w:ascii="Cambria" w:hAnsi="Cambria"/>
                          <w:b/>
                          <w:color w:val="000000" w:themeColor="text1"/>
                          <w:sz w:val="32"/>
                        </w:rPr>
                      </w:pPr>
                      <w:r w:rsidRPr="001F04A6">
                        <w:rPr>
                          <w:rFonts w:ascii="Cambria" w:hAnsi="Cambria"/>
                          <w:b/>
                          <w:color w:val="000000" w:themeColor="text1"/>
                          <w:sz w:val="32"/>
                        </w:rPr>
                        <w:t>Input from the Environment =Employees</w:t>
                      </w:r>
                    </w:p>
                  </w:txbxContent>
                </v:textbox>
                <w10:wrap anchorx="margin"/>
              </v:rect>
            </w:pict>
          </mc:Fallback>
        </mc:AlternateContent>
      </w:r>
    </w:p>
    <w:p w:rsidR="001664B7" w:rsidRPr="00D4630B" w:rsidRDefault="001664B7" w:rsidP="001664B7">
      <w:pPr>
        <w:rPr>
          <w:rFonts w:ascii="Cambria" w:hAnsi="Cambria"/>
        </w:rPr>
      </w:pPr>
    </w:p>
    <w:p w:rsidR="001664B7" w:rsidRPr="00D4630B" w:rsidRDefault="001664B7" w:rsidP="001664B7">
      <w:pPr>
        <w:rPr>
          <w:rFonts w:ascii="Cambria" w:hAnsi="Cambria"/>
        </w:rPr>
      </w:pPr>
      <w:r w:rsidRPr="00D4630B">
        <w:rPr>
          <w:rFonts w:ascii="Cambria" w:hAnsi="Cambria"/>
          <w:noProof/>
          <w:lang w:eastAsia="en-GB"/>
        </w:rPr>
        <mc:AlternateContent>
          <mc:Choice Requires="wps">
            <w:drawing>
              <wp:anchor distT="0" distB="0" distL="114300" distR="114300" simplePos="0" relativeHeight="251670528" behindDoc="0" locked="0" layoutInCell="1" allowOverlap="1" wp14:anchorId="22A4C5EB" wp14:editId="26497EFF">
                <wp:simplePos x="0" y="0"/>
                <wp:positionH relativeFrom="margin">
                  <wp:align>center</wp:align>
                </wp:positionH>
                <wp:positionV relativeFrom="paragraph">
                  <wp:posOffset>228009</wp:posOffset>
                </wp:positionV>
                <wp:extent cx="9525" cy="419100"/>
                <wp:effectExtent l="38100" t="0" r="66675" b="57150"/>
                <wp:wrapNone/>
                <wp:docPr id="9" name="Straight Arrow Connector 9"/>
                <wp:cNvGraphicFramePr/>
                <a:graphic xmlns:a="http://schemas.openxmlformats.org/drawingml/2006/main">
                  <a:graphicData uri="http://schemas.microsoft.com/office/word/2010/wordprocessingShape">
                    <wps:wsp>
                      <wps:cNvCnPr/>
                      <wps:spPr>
                        <a:xfrm>
                          <a:off x="0" y="0"/>
                          <a:ext cx="9525" cy="4191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3991E3DE" id="_x0000_t32" coordsize="21600,21600" o:spt="32" o:oned="t" path="m,l21600,21600e" filled="f">
                <v:path arrowok="t" fillok="f" o:connecttype="none"/>
                <o:lock v:ext="edit" shapetype="t"/>
              </v:shapetype>
              <v:shape id="Straight Arrow Connector 9" o:spid="_x0000_s1026" type="#_x0000_t32" style="position:absolute;margin-left:0;margin-top:17.95pt;width:.75pt;height:33pt;z-index:25167052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" strokecolor="black [3200]" strokeweight="1.5pt">
                <v:stroke endarrow="block" joinstyle="miter"/>
                <w10:wrap anchorx="margin"/>
              </v:shape>
            </w:pict>
          </mc:Fallback>
        </mc:AlternateContent>
      </w:r>
    </w:p>
    <w:p w:rsidR="001664B7" w:rsidRPr="00D4630B" w:rsidRDefault="001C0BCC" w:rsidP="001664B7">
      <w:pPr>
        <w:rPr>
          <w:rFonts w:ascii="Cambria" w:hAnsi="Cambria"/>
        </w:rPr>
      </w:pPr>
      <w:r w:rsidRPr="00D4630B">
        <w:rPr>
          <w:rFonts w:ascii="Cambria" w:hAnsi="Cambria"/>
          <w:noProof/>
          <w:lang w:eastAsia="en-GB"/>
        </w:rPr>
        <mc:AlternateContent>
          <mc:Choice Requires="wps">
            <w:drawing>
              <wp:anchor distT="0" distB="0" distL="114300" distR="114300" simplePos="0" relativeHeight="251663360" behindDoc="0" locked="0" layoutInCell="1" allowOverlap="1" wp14:anchorId="6C99C012" wp14:editId="616A5EA9">
                <wp:simplePos x="0" y="0"/>
                <wp:positionH relativeFrom="margin">
                  <wp:align>left</wp:align>
                </wp:positionH>
                <wp:positionV relativeFrom="paragraph">
                  <wp:posOffset>279400</wp:posOffset>
                </wp:positionV>
                <wp:extent cx="5838825" cy="15906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5838825" cy="1590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BE371" id="Rectangle 6" o:spid="_x0000_s1026" style="position:absolute;margin-left:0;margin-top:22pt;width:459.75pt;height:125.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" fillcolor="white [3201]" strokecolor="black [3200]" strokeweight="1pt">
                <w10:wrap anchorx="margin"/>
              </v:rect>
            </w:pict>
          </mc:Fallback>
        </mc:AlternateContent>
      </w:r>
    </w:p>
    <w:p w:rsidR="001664B7" w:rsidRPr="00D4630B" w:rsidRDefault="001664B7" w:rsidP="001664B7">
      <w:pPr>
        <w:rPr>
          <w:rFonts w:ascii="Cambria" w:hAnsi="Cambria"/>
        </w:rPr>
      </w:pPr>
    </w:p>
    <w:p w:rsidR="001664B7" w:rsidRPr="00D4630B" w:rsidRDefault="000A4B04" w:rsidP="001664B7">
      <w:pPr>
        <w:rPr>
          <w:rFonts w:ascii="Cambria" w:hAnsi="Cambria"/>
        </w:rPr>
      </w:pPr>
      <w:r w:rsidRPr="00D4630B">
        <w:rPr>
          <w:rFonts w:ascii="Cambria" w:hAnsi="Cambria"/>
          <w:noProof/>
          <w:lang w:eastAsia="en-GB"/>
        </w:rPr>
        <mc:AlternateContent>
          <mc:Choice Requires="wps">
            <w:drawing>
              <wp:anchor distT="0" distB="0" distL="114300" distR="114300" simplePos="0" relativeHeight="251664384" behindDoc="0" locked="0" layoutInCell="1" allowOverlap="1" wp14:anchorId="48BE576E" wp14:editId="492CEF3A">
                <wp:simplePos x="0" y="0"/>
                <wp:positionH relativeFrom="column">
                  <wp:posOffset>238125</wp:posOffset>
                </wp:positionH>
                <wp:positionV relativeFrom="paragraph">
                  <wp:posOffset>41910</wp:posOffset>
                </wp:positionV>
                <wp:extent cx="1390650" cy="466725"/>
                <wp:effectExtent l="57150" t="38100" r="57150" b="85725"/>
                <wp:wrapNone/>
                <wp:docPr id="7" name="Rectangle 7"/>
                <wp:cNvGraphicFramePr/>
                <a:graphic xmlns:a="http://schemas.openxmlformats.org/drawingml/2006/main">
                  <a:graphicData uri="http://schemas.microsoft.com/office/word/2010/wordprocessingShape">
                    <wps:wsp>
                      <wps:cNvSpPr/>
                      <wps:spPr>
                        <a:xfrm>
                          <a:off x="0" y="0"/>
                          <a:ext cx="1390650" cy="466725"/>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B06137" w:rsidRPr="001F04A6" w:rsidRDefault="00B06137" w:rsidP="001664B7">
                            <w:pPr>
                              <w:jc w:val="center"/>
                              <w:rPr>
                                <w:rFonts w:ascii="Cambria" w:hAnsi="Cambria"/>
                                <w:b/>
                                <w:sz w:val="28"/>
                                <w:szCs w:val="28"/>
                              </w:rPr>
                            </w:pPr>
                            <w:r w:rsidRPr="001F04A6">
                              <w:rPr>
                                <w:rFonts w:ascii="Cambria" w:hAnsi="Cambria"/>
                                <w:b/>
                                <w:sz w:val="28"/>
                                <w:szCs w:val="28"/>
                              </w:rPr>
                              <w:t>Recruitment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E576E" id="Rectangle 7" o:spid="_x0000_s1027" style="position:absolute;margin-left:18.75pt;margin-top:3.3pt;width:109.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" fillcolor="#77b64e [3033]" stroked="f">
                <v:fill color2="#6eaa46 [3177]" rotate="t" colors="0 #81b861;.5 #6fb242;1 #61a235" focus="100%" type="gradient">
                  <o:fill v:ext="view" type="gradientUnscaled"/>
                </v:fill>
                <v:shadow on="t" color="black" opacity="41287f" offset="0,1.5pt"/>
                <v:textbox>
                  <w:txbxContent>
                    <w:p w:rsidR="00B06137" w:rsidRPr="001F04A6" w:rsidRDefault="00B06137" w:rsidP="001664B7">
                      <w:pPr>
                        <w:jc w:val="center"/>
                        <w:rPr>
                          <w:rFonts w:ascii="Cambria" w:hAnsi="Cambria"/>
                          <w:b/>
                          <w:sz w:val="28"/>
                          <w:szCs w:val="28"/>
                        </w:rPr>
                      </w:pPr>
                      <w:r w:rsidRPr="001F04A6">
                        <w:rPr>
                          <w:rFonts w:ascii="Cambria" w:hAnsi="Cambria"/>
                          <w:b/>
                          <w:sz w:val="28"/>
                          <w:szCs w:val="28"/>
                        </w:rPr>
                        <w:t>Recruitment</w:t>
                      </w:r>
                    </w:p>
                  </w:txbxContent>
                </v:textbox>
              </v:rect>
            </w:pict>
          </mc:Fallback>
        </mc:AlternateContent>
      </w:r>
      <w:r w:rsidRPr="00D4630B">
        <w:rPr>
          <w:rFonts w:ascii="Cambria" w:hAnsi="Cambria"/>
          <w:noProof/>
          <w:lang w:eastAsia="en-GB"/>
        </w:rPr>
        <mc:AlternateContent>
          <mc:Choice Requires="wps">
            <w:drawing>
              <wp:anchor distT="0" distB="0" distL="114300" distR="114300" simplePos="0" relativeHeight="251666432" behindDoc="0" locked="0" layoutInCell="1" allowOverlap="1" wp14:anchorId="4C2601D6" wp14:editId="69215398">
                <wp:simplePos x="0" y="0"/>
                <wp:positionH relativeFrom="column">
                  <wp:posOffset>3990975</wp:posOffset>
                </wp:positionH>
                <wp:positionV relativeFrom="paragraph">
                  <wp:posOffset>11429</wp:posOffset>
                </wp:positionV>
                <wp:extent cx="1457325" cy="638175"/>
                <wp:effectExtent l="57150" t="38100" r="66675" b="85725"/>
                <wp:wrapNone/>
                <wp:docPr id="12" name="Rectangle 12"/>
                <wp:cNvGraphicFramePr/>
                <a:graphic xmlns:a="http://schemas.openxmlformats.org/drawingml/2006/main">
                  <a:graphicData uri="http://schemas.microsoft.com/office/word/2010/wordprocessingShape">
                    <wps:wsp>
                      <wps:cNvSpPr/>
                      <wps:spPr>
                        <a:xfrm>
                          <a:off x="0" y="0"/>
                          <a:ext cx="1457325" cy="638175"/>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B06137" w:rsidRPr="001F04A6" w:rsidRDefault="00B06137" w:rsidP="001664B7">
                            <w:pPr>
                              <w:jc w:val="center"/>
                              <w:rPr>
                                <w:rFonts w:ascii="Cambria" w:hAnsi="Cambria"/>
                                <w:b/>
                                <w:sz w:val="28"/>
                                <w:szCs w:val="28"/>
                              </w:rPr>
                            </w:pPr>
                            <w:r w:rsidRPr="001F04A6">
                              <w:rPr>
                                <w:rFonts w:ascii="Cambria" w:hAnsi="Cambria"/>
                                <w:b/>
                                <w:sz w:val="28"/>
                                <w:szCs w:val="28"/>
                              </w:rPr>
                              <w:t>Performance</w:t>
                            </w:r>
                            <w:r w:rsidRPr="001E2F9A">
                              <w:rPr>
                                <w:b/>
                                <w:sz w:val="32"/>
                              </w:rPr>
                              <w:t xml:space="preserve"> </w:t>
                            </w:r>
                            <w:r w:rsidRPr="001F04A6">
                              <w:rPr>
                                <w:rFonts w:ascii="Cambria" w:hAnsi="Cambria"/>
                                <w:b/>
                                <w:sz w:val="28"/>
                                <w:szCs w:val="28"/>
                              </w:rPr>
                              <w:t>appraisal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601D6" id="Rectangle 12" o:spid="_x0000_s1028" style="position:absolute;margin-left:314.25pt;margin-top:.9pt;width:114.7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" fillcolor="#77b64e [3033]" stroked="f">
                <v:fill color2="#6eaa46 [3177]" rotate="t" colors="0 #81b861;.5 #6fb242;1 #61a235" focus="100%" type="gradient">
                  <o:fill v:ext="view" type="gradientUnscaled"/>
                </v:fill>
                <v:shadow on="t" color="black" opacity="41287f" offset="0,1.5pt"/>
                <v:textbox>
                  <w:txbxContent>
                    <w:p w:rsidR="00B06137" w:rsidRPr="001F04A6" w:rsidRDefault="00B06137" w:rsidP="001664B7">
                      <w:pPr>
                        <w:jc w:val="center"/>
                        <w:rPr>
                          <w:rFonts w:ascii="Cambria" w:hAnsi="Cambria"/>
                          <w:b/>
                          <w:sz w:val="28"/>
                          <w:szCs w:val="28"/>
                        </w:rPr>
                      </w:pPr>
                      <w:r w:rsidRPr="001F04A6">
                        <w:rPr>
                          <w:rFonts w:ascii="Cambria" w:hAnsi="Cambria"/>
                          <w:b/>
                          <w:sz w:val="28"/>
                          <w:szCs w:val="28"/>
                        </w:rPr>
                        <w:t>Performance</w:t>
                      </w:r>
                      <w:r w:rsidRPr="001E2F9A">
                        <w:rPr>
                          <w:b/>
                          <w:sz w:val="32"/>
                        </w:rPr>
                        <w:t xml:space="preserve"> </w:t>
                      </w:r>
                      <w:r w:rsidRPr="001F04A6">
                        <w:rPr>
                          <w:rFonts w:ascii="Cambria" w:hAnsi="Cambria"/>
                          <w:b/>
                          <w:sz w:val="28"/>
                          <w:szCs w:val="28"/>
                        </w:rPr>
                        <w:t>appraisal</w:t>
                      </w:r>
                    </w:p>
                  </w:txbxContent>
                </v:textbox>
              </v:rect>
            </w:pict>
          </mc:Fallback>
        </mc:AlternateContent>
      </w:r>
      <w:r w:rsidR="001664B7" w:rsidRPr="00D4630B">
        <w:rPr>
          <w:rFonts w:ascii="Cambria" w:hAnsi="Cambria"/>
          <w:noProof/>
          <w:lang w:eastAsia="en-GB"/>
        </w:rPr>
        <mc:AlternateContent>
          <mc:Choice Requires="wps">
            <w:drawing>
              <wp:anchor distT="0" distB="0" distL="114300" distR="114300" simplePos="0" relativeHeight="251665408" behindDoc="0" locked="0" layoutInCell="1" allowOverlap="1" wp14:anchorId="2FE28359" wp14:editId="1FD5B651">
                <wp:simplePos x="0" y="0"/>
                <wp:positionH relativeFrom="column">
                  <wp:posOffset>1962150</wp:posOffset>
                </wp:positionH>
                <wp:positionV relativeFrom="paragraph">
                  <wp:posOffset>13335</wp:posOffset>
                </wp:positionV>
                <wp:extent cx="1562100" cy="552450"/>
                <wp:effectExtent l="57150" t="38100" r="57150" b="76200"/>
                <wp:wrapNone/>
                <wp:docPr id="10" name="Rectangle 10"/>
                <wp:cNvGraphicFramePr/>
                <a:graphic xmlns:a="http://schemas.openxmlformats.org/drawingml/2006/main">
                  <a:graphicData uri="http://schemas.microsoft.com/office/word/2010/wordprocessingShape">
                    <wps:wsp>
                      <wps:cNvSpPr/>
                      <wps:spPr>
                        <a:xfrm>
                          <a:off x="0" y="0"/>
                          <a:ext cx="1562100" cy="552450"/>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B06137" w:rsidRPr="001F04A6" w:rsidRDefault="00B06137" w:rsidP="001664B7">
                            <w:pPr>
                              <w:jc w:val="center"/>
                              <w:rPr>
                                <w:rFonts w:ascii="Cambria" w:hAnsi="Cambria"/>
                                <w:b/>
                                <w:sz w:val="28"/>
                                <w:szCs w:val="28"/>
                              </w:rPr>
                            </w:pPr>
                            <w:r w:rsidRPr="001F04A6">
                              <w:rPr>
                                <w:rFonts w:ascii="Cambria" w:hAnsi="Cambria"/>
                                <w:b/>
                                <w:sz w:val="28"/>
                                <w:szCs w:val="28"/>
                              </w:rPr>
                              <w:t>Training and</w:t>
                            </w:r>
                            <w:r w:rsidRPr="001E2F9A">
                              <w:rPr>
                                <w:b/>
                                <w:sz w:val="28"/>
                              </w:rPr>
                              <w:t xml:space="preserve"> </w:t>
                            </w:r>
                            <w:r w:rsidRPr="001F04A6">
                              <w:rPr>
                                <w:rFonts w:ascii="Cambria" w:hAnsi="Cambria"/>
                                <w:b/>
                                <w:sz w:val="28"/>
                                <w:szCs w:val="28"/>
                              </w:rPr>
                              <w:t>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28359" id="Rectangle 10" o:spid="_x0000_s1029" style="position:absolute;margin-left:154.5pt;margin-top:1.05pt;width:123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" fillcolor="#77b64e [3033]" stroked="f">
                <v:fill color2="#6eaa46 [3177]" rotate="t" colors="0 #81b861;.5 #6fb242;1 #61a235" focus="100%" type="gradient">
                  <o:fill v:ext="view" type="gradientUnscaled"/>
                </v:fill>
                <v:shadow on="t" color="black" opacity="41287f" offset="0,1.5pt"/>
                <v:textbox>
                  <w:txbxContent>
                    <w:p w:rsidR="00B06137" w:rsidRPr="001F04A6" w:rsidRDefault="00B06137" w:rsidP="001664B7">
                      <w:pPr>
                        <w:jc w:val="center"/>
                        <w:rPr>
                          <w:rFonts w:ascii="Cambria" w:hAnsi="Cambria"/>
                          <w:b/>
                          <w:sz w:val="28"/>
                          <w:szCs w:val="28"/>
                        </w:rPr>
                      </w:pPr>
                      <w:r w:rsidRPr="001F04A6">
                        <w:rPr>
                          <w:rFonts w:ascii="Cambria" w:hAnsi="Cambria"/>
                          <w:b/>
                          <w:sz w:val="28"/>
                          <w:szCs w:val="28"/>
                        </w:rPr>
                        <w:t>Training and</w:t>
                      </w:r>
                      <w:r w:rsidRPr="001E2F9A">
                        <w:rPr>
                          <w:b/>
                          <w:sz w:val="28"/>
                        </w:rPr>
                        <w:t xml:space="preserve"> </w:t>
                      </w:r>
                      <w:r w:rsidRPr="001F04A6">
                        <w:rPr>
                          <w:rFonts w:ascii="Cambria" w:hAnsi="Cambria"/>
                          <w:b/>
                          <w:sz w:val="28"/>
                          <w:szCs w:val="28"/>
                        </w:rPr>
                        <w:t>Development</w:t>
                      </w:r>
                    </w:p>
                  </w:txbxContent>
                </v:textbox>
              </v:rect>
            </w:pict>
          </mc:Fallback>
        </mc:AlternateContent>
      </w:r>
      <w:r w:rsidR="001664B7" w:rsidRPr="00D4630B">
        <w:rPr>
          <w:rFonts w:ascii="Cambria" w:hAnsi="Cambria"/>
          <w:noProof/>
          <w:lang w:eastAsia="en-GB"/>
        </w:rPr>
        <mc:AlternateContent>
          <mc:Choice Requires="wps">
            <w:drawing>
              <wp:anchor distT="0" distB="0" distL="114300" distR="114300" simplePos="0" relativeHeight="251667456" behindDoc="0" locked="0" layoutInCell="1" allowOverlap="1" wp14:anchorId="64BFF1C1" wp14:editId="32AA5906">
                <wp:simplePos x="0" y="0"/>
                <wp:positionH relativeFrom="column">
                  <wp:posOffset>1009650</wp:posOffset>
                </wp:positionH>
                <wp:positionV relativeFrom="paragraph">
                  <wp:posOffset>708661</wp:posOffset>
                </wp:positionV>
                <wp:extent cx="1390650" cy="533400"/>
                <wp:effectExtent l="57150" t="38100" r="57150" b="76200"/>
                <wp:wrapNone/>
                <wp:docPr id="11" name="Rectangle 11"/>
                <wp:cNvGraphicFramePr/>
                <a:graphic xmlns:a="http://schemas.openxmlformats.org/drawingml/2006/main">
                  <a:graphicData uri="http://schemas.microsoft.com/office/word/2010/wordprocessingShape">
                    <wps:wsp>
                      <wps:cNvSpPr/>
                      <wps:spPr>
                        <a:xfrm>
                          <a:off x="0" y="0"/>
                          <a:ext cx="1390650" cy="533400"/>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B06137" w:rsidRPr="001F04A6" w:rsidRDefault="00B06137" w:rsidP="001664B7">
                            <w:pPr>
                              <w:jc w:val="center"/>
                              <w:rPr>
                                <w:rFonts w:ascii="Cambria" w:hAnsi="Cambria"/>
                                <w:b/>
                                <w:sz w:val="28"/>
                                <w:szCs w:val="28"/>
                              </w:rPr>
                            </w:pPr>
                            <w:r w:rsidRPr="001F04A6">
                              <w:rPr>
                                <w:rFonts w:ascii="Cambria" w:hAnsi="Cambria"/>
                                <w:b/>
                                <w:sz w:val="28"/>
                                <w:szCs w:val="28"/>
                              </w:rPr>
                              <w:t>Employee</w:t>
                            </w:r>
                            <w:r w:rsidRPr="001E2F9A">
                              <w:rPr>
                                <w:b/>
                                <w:sz w:val="28"/>
                              </w:rPr>
                              <w:t xml:space="preserve"> </w:t>
                            </w:r>
                            <w:r w:rsidRPr="001F04A6">
                              <w:rPr>
                                <w:rFonts w:ascii="Cambria" w:hAnsi="Cambria"/>
                                <w:b/>
                                <w:sz w:val="28"/>
                                <w:szCs w:val="28"/>
                              </w:rPr>
                              <w:t>Relations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FF1C1" id="Rectangle 11" o:spid="_x0000_s1030" style="position:absolute;margin-left:79.5pt;margin-top:55.8pt;width:109.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" fillcolor="#77b64e [3033]" stroked="f">
                <v:fill color2="#6eaa46 [3177]" rotate="t" colors="0 #81b861;.5 #6fb242;1 #61a235" focus="100%" type="gradient">
                  <o:fill v:ext="view" type="gradientUnscaled"/>
                </v:fill>
                <v:shadow on="t" color="black" opacity="41287f" offset="0,1.5pt"/>
                <v:textbox>
                  <w:txbxContent>
                    <w:p w:rsidR="00B06137" w:rsidRPr="001F04A6" w:rsidRDefault="00B06137" w:rsidP="001664B7">
                      <w:pPr>
                        <w:jc w:val="center"/>
                        <w:rPr>
                          <w:rFonts w:ascii="Cambria" w:hAnsi="Cambria"/>
                          <w:b/>
                          <w:sz w:val="28"/>
                          <w:szCs w:val="28"/>
                        </w:rPr>
                      </w:pPr>
                      <w:r w:rsidRPr="001F04A6">
                        <w:rPr>
                          <w:rFonts w:ascii="Cambria" w:hAnsi="Cambria"/>
                          <w:b/>
                          <w:sz w:val="28"/>
                          <w:szCs w:val="28"/>
                        </w:rPr>
                        <w:t>Employee</w:t>
                      </w:r>
                      <w:r w:rsidRPr="001E2F9A">
                        <w:rPr>
                          <w:b/>
                          <w:sz w:val="28"/>
                        </w:rPr>
                        <w:t xml:space="preserve"> </w:t>
                      </w:r>
                      <w:r w:rsidRPr="001F04A6">
                        <w:rPr>
                          <w:rFonts w:ascii="Cambria" w:hAnsi="Cambria"/>
                          <w:b/>
                          <w:sz w:val="28"/>
                          <w:szCs w:val="28"/>
                        </w:rPr>
                        <w:t>Relations</w:t>
                      </w:r>
                    </w:p>
                  </w:txbxContent>
                </v:textbox>
              </v:rect>
            </w:pict>
          </mc:Fallback>
        </mc:AlternateContent>
      </w:r>
      <w:r w:rsidR="001664B7" w:rsidRPr="00D4630B">
        <w:rPr>
          <w:rFonts w:ascii="Cambria" w:hAnsi="Cambria"/>
          <w:noProof/>
          <w:lang w:eastAsia="en-GB"/>
        </w:rPr>
        <mc:AlternateContent>
          <mc:Choice Requires="wps">
            <w:drawing>
              <wp:anchor distT="0" distB="0" distL="114300" distR="114300" simplePos="0" relativeHeight="251668480" behindDoc="0" locked="0" layoutInCell="1" allowOverlap="1" wp14:anchorId="3E90DACA" wp14:editId="562658CA">
                <wp:simplePos x="0" y="0"/>
                <wp:positionH relativeFrom="column">
                  <wp:posOffset>3028950</wp:posOffset>
                </wp:positionH>
                <wp:positionV relativeFrom="paragraph">
                  <wp:posOffset>746760</wp:posOffset>
                </wp:positionV>
                <wp:extent cx="1390650" cy="466725"/>
                <wp:effectExtent l="57150" t="38100" r="57150" b="85725"/>
                <wp:wrapNone/>
                <wp:docPr id="13" name="Rectangle 13"/>
                <wp:cNvGraphicFramePr/>
                <a:graphic xmlns:a="http://schemas.openxmlformats.org/drawingml/2006/main">
                  <a:graphicData uri="http://schemas.microsoft.com/office/word/2010/wordprocessingShape">
                    <wps:wsp>
                      <wps:cNvSpPr/>
                      <wps:spPr>
                        <a:xfrm>
                          <a:off x="0" y="0"/>
                          <a:ext cx="1390650" cy="466725"/>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B06137" w:rsidRPr="001F04A6" w:rsidRDefault="00B06137" w:rsidP="001664B7">
                            <w:pPr>
                              <w:jc w:val="center"/>
                              <w:rPr>
                                <w:rFonts w:ascii="Cambria" w:hAnsi="Cambria"/>
                                <w:b/>
                                <w:sz w:val="28"/>
                                <w:szCs w:val="28"/>
                              </w:rPr>
                            </w:pPr>
                            <w:r w:rsidRPr="001F04A6">
                              <w:rPr>
                                <w:rFonts w:ascii="Cambria" w:hAnsi="Cambria"/>
                                <w:b/>
                                <w:sz w:val="28"/>
                                <w:szCs w:val="28"/>
                              </w:rPr>
                              <w:t>Pay and reward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0DACA" id="Rectangle 13" o:spid="_x0000_s1031" style="position:absolute;margin-left:238.5pt;margin-top:58.8pt;width:109.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" fillcolor="#77b64e [3033]" stroked="f">
                <v:fill color2="#6eaa46 [3177]" rotate="t" colors="0 #81b861;.5 #6fb242;1 #61a235" focus="100%" type="gradient">
                  <o:fill v:ext="view" type="gradientUnscaled"/>
                </v:fill>
                <v:shadow on="t" color="black" opacity="41287f" offset="0,1.5pt"/>
                <v:textbox>
                  <w:txbxContent>
                    <w:p w:rsidR="00B06137" w:rsidRPr="001F04A6" w:rsidRDefault="00B06137" w:rsidP="001664B7">
                      <w:pPr>
                        <w:jc w:val="center"/>
                        <w:rPr>
                          <w:rFonts w:ascii="Cambria" w:hAnsi="Cambria"/>
                          <w:b/>
                          <w:sz w:val="28"/>
                          <w:szCs w:val="28"/>
                        </w:rPr>
                      </w:pPr>
                      <w:r w:rsidRPr="001F04A6">
                        <w:rPr>
                          <w:rFonts w:ascii="Cambria" w:hAnsi="Cambria"/>
                          <w:b/>
                          <w:sz w:val="28"/>
                          <w:szCs w:val="28"/>
                        </w:rPr>
                        <w:t>Pay and reward</w:t>
                      </w:r>
                    </w:p>
                  </w:txbxContent>
                </v:textbox>
              </v:rect>
            </w:pict>
          </mc:Fallback>
        </mc:AlternateContent>
      </w:r>
    </w:p>
    <w:p w:rsidR="001664B7" w:rsidRPr="00D4630B" w:rsidRDefault="001664B7" w:rsidP="007E5BBE">
      <w:pPr>
        <w:pStyle w:val="Heading1"/>
        <w:numPr>
          <w:ilvl w:val="0"/>
          <w:numId w:val="15"/>
        </w:numPr>
        <w:spacing w:before="120" w:after="240" w:line="259" w:lineRule="auto"/>
        <w:ind w:left="714" w:hanging="357"/>
        <w:rPr>
          <w:rFonts w:ascii="Cambria" w:hAnsi="Cambria"/>
          <w:color w:val="1F3864" w:themeColor="accent5" w:themeShade="80"/>
        </w:rPr>
      </w:pPr>
      <w:bookmarkStart w:id="19" w:name="_Toc534285277"/>
      <w:r w:rsidRPr="00D4630B">
        <w:rPr>
          <w:rFonts w:ascii="Cambria" w:hAnsi="Cambria"/>
          <w:color w:val="1F3864" w:themeColor="accent5" w:themeShade="80"/>
        </w:rPr>
        <w:t>.</w:t>
      </w:r>
      <w:bookmarkEnd w:id="19"/>
    </w:p>
    <w:p w:rsidR="001664B7" w:rsidRPr="00D4630B" w:rsidRDefault="001664B7" w:rsidP="001664B7">
      <w:pPr>
        <w:rPr>
          <w:rFonts w:ascii="Cambria" w:hAnsi="Cambria" w:cs="Arial"/>
          <w:color w:val="333333"/>
        </w:rPr>
      </w:pPr>
    </w:p>
    <w:p w:rsidR="001664B7" w:rsidRPr="00D4630B" w:rsidRDefault="001664B7" w:rsidP="001664B7">
      <w:pPr>
        <w:rPr>
          <w:rFonts w:ascii="Cambria" w:hAnsi="Cambria" w:cs="Arial"/>
          <w:color w:val="333333"/>
        </w:rPr>
      </w:pPr>
    </w:p>
    <w:p w:rsidR="001664B7" w:rsidRPr="00D4630B" w:rsidRDefault="001C0BCC" w:rsidP="001664B7">
      <w:pPr>
        <w:rPr>
          <w:rFonts w:ascii="Cambria" w:hAnsi="Cambria" w:cs="Arial"/>
          <w:color w:val="333333"/>
        </w:rPr>
      </w:pPr>
      <w:r w:rsidRPr="00D4630B">
        <w:rPr>
          <w:rFonts w:ascii="Cambria" w:hAnsi="Cambria"/>
          <w:noProof/>
          <w:lang w:eastAsia="en-GB"/>
        </w:rPr>
        <mc:AlternateContent>
          <mc:Choice Requires="wps">
            <w:drawing>
              <wp:anchor distT="0" distB="0" distL="114300" distR="114300" simplePos="0" relativeHeight="251672063" behindDoc="0" locked="0" layoutInCell="1" allowOverlap="1" wp14:anchorId="5BE25CDC" wp14:editId="16114721">
                <wp:simplePos x="0" y="0"/>
                <wp:positionH relativeFrom="margin">
                  <wp:align>center</wp:align>
                </wp:positionH>
                <wp:positionV relativeFrom="paragraph">
                  <wp:posOffset>247650</wp:posOffset>
                </wp:positionV>
                <wp:extent cx="1781175" cy="3810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781175"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6137" w:rsidRPr="001F04A6" w:rsidRDefault="00B06137" w:rsidP="001664B7">
                            <w:pPr>
                              <w:jc w:val="center"/>
                              <w:rPr>
                                <w:rFonts w:ascii="Cambria" w:hAnsi="Cambria"/>
                                <w:b/>
                                <w:color w:val="000000" w:themeColor="text1"/>
                                <w:sz w:val="28"/>
                                <w:szCs w:val="28"/>
                              </w:rPr>
                            </w:pPr>
                            <w:r w:rsidRPr="001F04A6">
                              <w:rPr>
                                <w:rFonts w:ascii="Cambria" w:hAnsi="Cambria"/>
                                <w:b/>
                                <w:color w:val="000000" w:themeColor="text1"/>
                                <w:sz w:val="28"/>
                                <w:szCs w:val="28"/>
                              </w:rPr>
                              <w:t>HR Functions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E25CDC" id="Rectangle 8" o:spid="_x0000_s1032" style="position:absolute;margin-left:0;margin-top:19.5pt;width:140.25pt;height:30pt;z-index:251672063;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" fillcolor="#5b9bd5 [3204]" strokecolor="#1f4d78 [1604]" strokeweight="1pt">
                <v:textbox>
                  <w:txbxContent>
                    <w:p w:rsidR="00B06137" w:rsidRPr="001F04A6" w:rsidRDefault="00B06137" w:rsidP="001664B7">
                      <w:pPr>
                        <w:jc w:val="center"/>
                        <w:rPr>
                          <w:rFonts w:ascii="Cambria" w:hAnsi="Cambria"/>
                          <w:b/>
                          <w:color w:val="000000" w:themeColor="text1"/>
                          <w:sz w:val="28"/>
                          <w:szCs w:val="28"/>
                        </w:rPr>
                      </w:pPr>
                      <w:r w:rsidRPr="001F04A6">
                        <w:rPr>
                          <w:rFonts w:ascii="Cambria" w:hAnsi="Cambria"/>
                          <w:b/>
                          <w:color w:val="000000" w:themeColor="text1"/>
                          <w:sz w:val="28"/>
                          <w:szCs w:val="28"/>
                        </w:rPr>
                        <w:t>HR Functions</w:t>
                      </w:r>
                    </w:p>
                  </w:txbxContent>
                </v:textbox>
                <w10:wrap anchorx="margin"/>
              </v:rect>
            </w:pict>
          </mc:Fallback>
        </mc:AlternateContent>
      </w:r>
    </w:p>
    <w:p w:rsidR="001664B7" w:rsidRPr="00D4630B" w:rsidRDefault="001664B7" w:rsidP="001664B7">
      <w:pPr>
        <w:rPr>
          <w:rFonts w:ascii="Cambria" w:hAnsi="Cambria" w:cs="Arial"/>
          <w:color w:val="333333"/>
        </w:rPr>
      </w:pPr>
    </w:p>
    <w:p w:rsidR="00BA7DF2" w:rsidRDefault="001C0BCC" w:rsidP="00BA7DF2">
      <w:pPr>
        <w:rPr>
          <w:rFonts w:ascii="Cambria" w:hAnsi="Cambria" w:cs="Arial"/>
          <w:b/>
          <w:color w:val="000000" w:themeColor="text1"/>
          <w:sz w:val="24"/>
        </w:rPr>
      </w:pPr>
      <w:r w:rsidRPr="00D4630B">
        <w:rPr>
          <w:rFonts w:ascii="Cambria" w:hAnsi="Cambria" w:cs="Arial"/>
          <w:noProof/>
          <w:color w:val="333333"/>
          <w:lang w:eastAsia="en-GB"/>
        </w:rPr>
        <mc:AlternateContent>
          <mc:Choice Requires="wps">
            <w:drawing>
              <wp:anchor distT="0" distB="0" distL="114300" distR="114300" simplePos="0" relativeHeight="251671552" behindDoc="0" locked="0" layoutInCell="1" allowOverlap="1" wp14:anchorId="18291C52" wp14:editId="7C302E95">
                <wp:simplePos x="0" y="0"/>
                <wp:positionH relativeFrom="margin">
                  <wp:align>center</wp:align>
                </wp:positionH>
                <wp:positionV relativeFrom="paragraph">
                  <wp:posOffset>54610</wp:posOffset>
                </wp:positionV>
                <wp:extent cx="9525" cy="390525"/>
                <wp:effectExtent l="38100" t="0" r="66675" b="47625"/>
                <wp:wrapNone/>
                <wp:docPr id="14" name="Straight Arrow Connector 14"/>
                <wp:cNvGraphicFramePr/>
                <a:graphic xmlns:a="http://schemas.openxmlformats.org/drawingml/2006/main">
                  <a:graphicData uri="http://schemas.microsoft.com/office/word/2010/wordprocessingShape">
                    <wps:wsp>
                      <wps:cNvCnPr/>
                      <wps:spPr>
                        <a:xfrm>
                          <a:off x="0" y="0"/>
                          <a:ext cx="9525" cy="390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B32DD4" id="_x0000_t32" coordsize="21600,21600" o:spt="32" o:oned="t" path="m,l21600,21600e" filled="f">
                <v:path arrowok="t" fillok="f" o:connecttype="none"/>
                <o:lock v:ext="edit" shapetype="t"/>
              </v:shapetype>
              <v:shape id="Straight Arrow Connector 14" o:spid="_x0000_s1026" type="#_x0000_t32" style="position:absolute;margin-left:0;margin-top:4.3pt;width:.75pt;height:30.7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" strokecolor="black [3200]" strokeweight="1.5pt">
                <v:stroke endarrow="block" joinstyle="miter"/>
                <w10:wrap anchorx="margin"/>
              </v:shape>
            </w:pict>
          </mc:Fallback>
        </mc:AlternateContent>
      </w:r>
    </w:p>
    <w:p w:rsidR="001C0BCC" w:rsidRDefault="001C0BCC" w:rsidP="00BA7DF2">
      <w:pPr>
        <w:spacing w:before="240" w:after="120" w:line="360" w:lineRule="auto"/>
        <w:jc w:val="center"/>
        <w:rPr>
          <w:rFonts w:ascii="Cambria" w:hAnsi="Cambria" w:cs="Arial"/>
          <w:b/>
          <w:color w:val="000000" w:themeColor="text1"/>
          <w:sz w:val="24"/>
        </w:rPr>
      </w:pPr>
      <w:r w:rsidRPr="00D4630B">
        <w:rPr>
          <w:rFonts w:ascii="Cambria" w:hAnsi="Cambria" w:cs="Arial"/>
          <w:noProof/>
          <w:color w:val="333333"/>
          <w:lang w:eastAsia="en-GB"/>
        </w:rPr>
        <mc:AlternateContent>
          <mc:Choice Requires="wps">
            <w:drawing>
              <wp:anchor distT="0" distB="0" distL="114300" distR="114300" simplePos="0" relativeHeight="251672576" behindDoc="0" locked="0" layoutInCell="1" allowOverlap="1" wp14:anchorId="5F77FE31" wp14:editId="195F8594">
                <wp:simplePos x="0" y="0"/>
                <wp:positionH relativeFrom="margin">
                  <wp:align>center</wp:align>
                </wp:positionH>
                <wp:positionV relativeFrom="paragraph">
                  <wp:posOffset>143510</wp:posOffset>
                </wp:positionV>
                <wp:extent cx="2324100" cy="552893"/>
                <wp:effectExtent l="0" t="0" r="19050" b="19050"/>
                <wp:wrapNone/>
                <wp:docPr id="15" name="Rounded Rectangle 15"/>
                <wp:cNvGraphicFramePr/>
                <a:graphic xmlns:a="http://schemas.openxmlformats.org/drawingml/2006/main">
                  <a:graphicData uri="http://schemas.microsoft.com/office/word/2010/wordprocessingShape">
                    <wps:wsp>
                      <wps:cNvSpPr/>
                      <wps:spPr>
                        <a:xfrm>
                          <a:off x="0" y="0"/>
                          <a:ext cx="2324100" cy="552893"/>
                        </a:xfrm>
                        <a:prstGeom prst="roundRect">
                          <a:avLst/>
                        </a:prstGeom>
                      </wps:spPr>
                      <wps:style>
                        <a:lnRef idx="1">
                          <a:schemeClr val="accent6"/>
                        </a:lnRef>
                        <a:fillRef idx="3">
                          <a:schemeClr val="accent6"/>
                        </a:fillRef>
                        <a:effectRef idx="2">
                          <a:schemeClr val="accent6"/>
                        </a:effectRef>
                        <a:fontRef idx="minor">
                          <a:schemeClr val="lt1"/>
                        </a:fontRef>
                      </wps:style>
                      <wps:txbx>
                        <w:txbxContent>
                          <w:p w:rsidR="00B06137" w:rsidRPr="001F04A6" w:rsidRDefault="00B06137" w:rsidP="001664B7">
                            <w:pPr>
                              <w:jc w:val="center"/>
                              <w:rPr>
                                <w:rFonts w:ascii="Cambria" w:hAnsi="Cambria"/>
                                <w:b/>
                                <w:color w:val="000000" w:themeColor="text1"/>
                                <w:sz w:val="28"/>
                                <w:szCs w:val="28"/>
                              </w:rPr>
                            </w:pPr>
                            <w:r w:rsidRPr="001F04A6">
                              <w:rPr>
                                <w:rFonts w:ascii="Cambria" w:hAnsi="Cambria"/>
                                <w:b/>
                                <w:color w:val="000000" w:themeColor="text1"/>
                                <w:sz w:val="28"/>
                                <w:szCs w:val="28"/>
                              </w:rPr>
                              <w:t>Goal Attainment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F77FE31" id="Rounded Rectangle 15" o:spid="_x0000_s1033" style="position:absolute;left:0;text-align:left;margin-left:0;margin-top:11.3pt;width:183pt;height:43.55pt;z-index:2516725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" fillcolor="#77b64e [3033]" strokecolor="#70ad47 [3209]" strokeweight=".5pt">
                <v:fill color2="#6eaa46 [3177]" rotate="t" colors="0 #81b861;.5 #6fb242;1 #61a235" focus="100%" type="gradient">
                  <o:fill v:ext="view" type="gradientUnscaled"/>
                </v:fill>
                <v:stroke joinstyle="miter"/>
                <v:textbox>
                  <w:txbxContent>
                    <w:p w:rsidR="00B06137" w:rsidRPr="001F04A6" w:rsidRDefault="00B06137" w:rsidP="001664B7">
                      <w:pPr>
                        <w:jc w:val="center"/>
                        <w:rPr>
                          <w:rFonts w:ascii="Cambria" w:hAnsi="Cambria"/>
                          <w:b/>
                          <w:color w:val="000000" w:themeColor="text1"/>
                          <w:sz w:val="28"/>
                          <w:szCs w:val="28"/>
                        </w:rPr>
                      </w:pPr>
                      <w:r w:rsidRPr="001F04A6">
                        <w:rPr>
                          <w:rFonts w:ascii="Cambria" w:hAnsi="Cambria"/>
                          <w:b/>
                          <w:color w:val="000000" w:themeColor="text1"/>
                          <w:sz w:val="28"/>
                          <w:szCs w:val="28"/>
                        </w:rPr>
                        <w:t>Goal Attainment</w:t>
                      </w:r>
                    </w:p>
                  </w:txbxContent>
                </v:textbox>
                <w10:wrap anchorx="margin"/>
              </v:roundrect>
            </w:pict>
          </mc:Fallback>
        </mc:AlternateContent>
      </w:r>
    </w:p>
    <w:p w:rsidR="001C0BCC" w:rsidRDefault="001C0BCC" w:rsidP="00BA7DF2">
      <w:pPr>
        <w:spacing w:before="240" w:after="120" w:line="360" w:lineRule="auto"/>
        <w:jc w:val="center"/>
        <w:rPr>
          <w:rFonts w:ascii="Cambria" w:hAnsi="Cambria" w:cs="Arial"/>
          <w:b/>
          <w:color w:val="000000" w:themeColor="text1"/>
          <w:sz w:val="24"/>
        </w:rPr>
      </w:pPr>
    </w:p>
    <w:p w:rsidR="001664B7" w:rsidRDefault="00F400C6" w:rsidP="00BA7DF2">
      <w:pPr>
        <w:spacing w:before="240" w:after="120" w:line="360" w:lineRule="auto"/>
        <w:jc w:val="center"/>
        <w:rPr>
          <w:rFonts w:ascii="Cambria" w:hAnsi="Cambria" w:cs="Arial"/>
          <w:b/>
          <w:color w:val="000000" w:themeColor="text1"/>
          <w:sz w:val="24"/>
        </w:rPr>
      </w:pPr>
      <w:r w:rsidRPr="00BA7DF2">
        <w:rPr>
          <w:rFonts w:ascii="Cambria" w:hAnsi="Cambria" w:cs="Arial"/>
          <w:b/>
          <w:color w:val="000000" w:themeColor="text1"/>
          <w:sz w:val="24"/>
        </w:rPr>
        <w:t>Chart</w:t>
      </w:r>
      <w:r w:rsidR="00BA7DF2">
        <w:rPr>
          <w:rFonts w:ascii="Cambria" w:hAnsi="Cambria" w:cs="Arial"/>
          <w:b/>
          <w:color w:val="000000" w:themeColor="text1"/>
          <w:sz w:val="24"/>
        </w:rPr>
        <w:t xml:space="preserve"> 3</w:t>
      </w:r>
      <w:r w:rsidRPr="00BA7DF2">
        <w:rPr>
          <w:rFonts w:ascii="Cambria" w:hAnsi="Cambria" w:cs="Arial"/>
          <w:b/>
          <w:color w:val="000000" w:themeColor="text1"/>
          <w:sz w:val="24"/>
        </w:rPr>
        <w:t xml:space="preserve">: </w:t>
      </w:r>
      <w:r w:rsidR="00BA7DF2" w:rsidRPr="00BA7DF2">
        <w:rPr>
          <w:rFonts w:ascii="Cambria" w:hAnsi="Cambria" w:cs="Arial"/>
          <w:b/>
          <w:color w:val="000000" w:themeColor="text1"/>
          <w:sz w:val="24"/>
        </w:rPr>
        <w:t>Green Human Resource Process</w:t>
      </w:r>
    </w:p>
    <w:p w:rsidR="00BA7DF2" w:rsidRPr="00D44114" w:rsidRDefault="00BA7DF2" w:rsidP="00BA7DF2">
      <w:pPr>
        <w:jc w:val="center"/>
        <w:rPr>
          <w:rFonts w:ascii="Cambria" w:hAnsi="Cambria" w:cs="Arial"/>
          <w:b/>
          <w:color w:val="000000" w:themeColor="text1"/>
          <w:sz w:val="16"/>
        </w:rPr>
      </w:pPr>
    </w:p>
    <w:p w:rsidR="001664B7" w:rsidRPr="00754A20" w:rsidRDefault="00E62781" w:rsidP="001664B7">
      <w:pPr>
        <w:pStyle w:val="ListParagraph"/>
        <w:numPr>
          <w:ilvl w:val="0"/>
          <w:numId w:val="20"/>
        </w:numPr>
        <w:spacing w:line="360" w:lineRule="auto"/>
        <w:jc w:val="both"/>
        <w:rPr>
          <w:rFonts w:ascii="Cambria" w:hAnsi="Cambria" w:cs="Arial"/>
          <w:sz w:val="24"/>
        </w:rPr>
      </w:pPr>
      <w:bookmarkStart w:id="20" w:name="_Toc534285278"/>
      <w:r w:rsidRPr="00E62781">
        <w:rPr>
          <w:rStyle w:val="Heading2Char"/>
          <w:rFonts w:ascii="Cambria" w:hAnsi="Cambria"/>
          <w:b/>
          <w:sz w:val="28"/>
        </w:rPr>
        <w:t xml:space="preserve">Green </w:t>
      </w:r>
      <w:r w:rsidR="001664B7" w:rsidRPr="00E62781">
        <w:rPr>
          <w:rStyle w:val="Heading2Char"/>
          <w:rFonts w:ascii="Cambria" w:hAnsi="Cambria"/>
          <w:b/>
          <w:sz w:val="28"/>
        </w:rPr>
        <w:t>Recruitment:</w:t>
      </w:r>
      <w:bookmarkEnd w:id="20"/>
      <w:r w:rsidR="001664B7" w:rsidRPr="00E62781">
        <w:rPr>
          <w:rFonts w:ascii="Cambria" w:hAnsi="Cambria" w:cs="Arial"/>
          <w:sz w:val="32"/>
        </w:rPr>
        <w:t xml:space="preserve"> </w:t>
      </w:r>
      <w:r w:rsidR="001664B7" w:rsidRPr="00754A20">
        <w:rPr>
          <w:rFonts w:ascii="Cambria" w:hAnsi="Cambria" w:cs="Arial"/>
          <w:sz w:val="24"/>
        </w:rPr>
        <w:t>Every organizations must choose employees who are aware of environmental issues so that in future they will be able to learn the corporate environmental issues more easily and also in a serious way. So, sustainable development issues need to join in the employee recruitment process.</w:t>
      </w:r>
    </w:p>
    <w:p w:rsidR="001664B7" w:rsidRPr="00D44114" w:rsidRDefault="001664B7" w:rsidP="001664B7">
      <w:pPr>
        <w:pStyle w:val="ListParagraph"/>
        <w:spacing w:line="360" w:lineRule="auto"/>
        <w:jc w:val="both"/>
        <w:rPr>
          <w:rFonts w:ascii="Cambria" w:hAnsi="Cambria" w:cs="Arial"/>
          <w:sz w:val="20"/>
        </w:rPr>
      </w:pPr>
    </w:p>
    <w:p w:rsidR="001664B7" w:rsidRPr="00754A20" w:rsidRDefault="00E62781" w:rsidP="001664B7">
      <w:pPr>
        <w:pStyle w:val="ListParagraph"/>
        <w:numPr>
          <w:ilvl w:val="0"/>
          <w:numId w:val="20"/>
        </w:numPr>
        <w:spacing w:line="360" w:lineRule="auto"/>
        <w:jc w:val="both"/>
        <w:rPr>
          <w:rFonts w:ascii="Cambria" w:hAnsi="Cambria" w:cs="Arial"/>
          <w:sz w:val="24"/>
        </w:rPr>
      </w:pPr>
      <w:bookmarkStart w:id="21" w:name="_Toc534285279"/>
      <w:r w:rsidRPr="00E62781">
        <w:rPr>
          <w:rStyle w:val="Heading2Char"/>
          <w:rFonts w:ascii="Cambria" w:hAnsi="Cambria"/>
          <w:b/>
          <w:sz w:val="28"/>
        </w:rPr>
        <w:t xml:space="preserve">Green </w:t>
      </w:r>
      <w:r w:rsidR="001664B7" w:rsidRPr="00E62781">
        <w:rPr>
          <w:rStyle w:val="Heading2Char"/>
          <w:rFonts w:ascii="Cambria" w:hAnsi="Cambria"/>
          <w:b/>
          <w:sz w:val="28"/>
        </w:rPr>
        <w:t>Training and development:</w:t>
      </w:r>
      <w:bookmarkEnd w:id="21"/>
      <w:r w:rsidR="001664B7" w:rsidRPr="00E62781">
        <w:rPr>
          <w:rFonts w:ascii="Cambria" w:hAnsi="Cambria" w:cs="Arial"/>
          <w:sz w:val="32"/>
        </w:rPr>
        <w:t xml:space="preserve"> </w:t>
      </w:r>
      <w:r w:rsidR="001664B7" w:rsidRPr="00754A20">
        <w:rPr>
          <w:rFonts w:ascii="Cambria" w:hAnsi="Cambria" w:cs="Arial"/>
          <w:sz w:val="24"/>
        </w:rPr>
        <w:t xml:space="preserve">Employee training and development program should include sustainable development and environmental lessons. From technical health and safety need on the shop floor to strategic sustainability </w:t>
      </w:r>
      <w:r w:rsidR="001664B7" w:rsidRPr="00754A20">
        <w:rPr>
          <w:rFonts w:ascii="Cambria" w:hAnsi="Cambria" w:cs="Arial"/>
          <w:sz w:val="24"/>
        </w:rPr>
        <w:lastRenderedPageBreak/>
        <w:t>issues at official administration and board level. Green orientation programs for the recently higher recruit ought to be a fundamental part of the preparation and improvement process.</w:t>
      </w:r>
    </w:p>
    <w:p w:rsidR="001664B7" w:rsidRPr="00D44114" w:rsidRDefault="001664B7" w:rsidP="001664B7">
      <w:pPr>
        <w:pStyle w:val="ListParagraph"/>
        <w:spacing w:line="360" w:lineRule="auto"/>
        <w:jc w:val="both"/>
        <w:rPr>
          <w:rFonts w:ascii="Cambria" w:hAnsi="Cambria" w:cs="Arial"/>
          <w:sz w:val="18"/>
        </w:rPr>
      </w:pPr>
    </w:p>
    <w:p w:rsidR="001664B7" w:rsidRPr="00D44114" w:rsidRDefault="00E62781" w:rsidP="001664B7">
      <w:pPr>
        <w:pStyle w:val="ListParagraph"/>
        <w:numPr>
          <w:ilvl w:val="0"/>
          <w:numId w:val="20"/>
        </w:numPr>
        <w:spacing w:line="360" w:lineRule="auto"/>
        <w:jc w:val="both"/>
        <w:rPr>
          <w:rFonts w:ascii="Cambria" w:hAnsi="Cambria" w:cs="Arial"/>
          <w:color w:val="000000" w:themeColor="text1"/>
          <w:sz w:val="24"/>
        </w:rPr>
      </w:pPr>
      <w:bookmarkStart w:id="22" w:name="_Toc534285280"/>
      <w:r w:rsidRPr="00E62781">
        <w:rPr>
          <w:rStyle w:val="Heading2Char"/>
          <w:rFonts w:ascii="Cambria" w:hAnsi="Cambria"/>
          <w:b/>
          <w:sz w:val="28"/>
        </w:rPr>
        <w:t xml:space="preserve">Green </w:t>
      </w:r>
      <w:r w:rsidR="001664B7" w:rsidRPr="00E62781">
        <w:rPr>
          <w:rStyle w:val="Heading2Char"/>
          <w:rFonts w:ascii="Cambria" w:hAnsi="Cambria"/>
          <w:b/>
          <w:sz w:val="28"/>
        </w:rPr>
        <w:t>Performance appraisal:</w:t>
      </w:r>
      <w:bookmarkEnd w:id="22"/>
      <w:r w:rsidR="001664B7" w:rsidRPr="00E62781">
        <w:rPr>
          <w:rFonts w:ascii="Cambria" w:hAnsi="Cambria" w:cs="Arial"/>
          <w:sz w:val="32"/>
        </w:rPr>
        <w:t xml:space="preserve"> </w:t>
      </w:r>
      <w:r w:rsidR="001664B7" w:rsidRPr="00D44114">
        <w:rPr>
          <w:rFonts w:ascii="Cambria" w:hAnsi="Cambria" w:cs="Arial"/>
          <w:color w:val="000000" w:themeColor="text1"/>
          <w:sz w:val="24"/>
        </w:rPr>
        <w:t>Communicate that green practices as a criterion for performance evaluation of employees. - While evaluating the performance of individual employees, make sure that the green performance of that employee both individually and collectively considered.</w:t>
      </w:r>
    </w:p>
    <w:p w:rsidR="001664B7" w:rsidRPr="00D44114" w:rsidRDefault="001664B7" w:rsidP="001664B7">
      <w:pPr>
        <w:pStyle w:val="ListParagraph"/>
        <w:spacing w:line="360" w:lineRule="auto"/>
        <w:jc w:val="both"/>
        <w:rPr>
          <w:rFonts w:ascii="Cambria" w:hAnsi="Cambria" w:cs="Arial"/>
          <w:color w:val="000000" w:themeColor="text1"/>
          <w:sz w:val="24"/>
        </w:rPr>
      </w:pPr>
    </w:p>
    <w:p w:rsidR="001664B7" w:rsidRPr="00D44114" w:rsidRDefault="001664B7" w:rsidP="001664B7">
      <w:pPr>
        <w:pStyle w:val="ListParagraph"/>
        <w:spacing w:line="360" w:lineRule="auto"/>
        <w:jc w:val="both"/>
        <w:rPr>
          <w:rFonts w:ascii="Cambria" w:hAnsi="Cambria" w:cs="Arial"/>
          <w:color w:val="000000" w:themeColor="text1"/>
          <w:sz w:val="24"/>
        </w:rPr>
      </w:pPr>
      <w:r w:rsidRPr="00D44114">
        <w:rPr>
          <w:rFonts w:ascii="Cambria" w:hAnsi="Cambria" w:cs="Arial"/>
          <w:color w:val="000000" w:themeColor="text1"/>
          <w:sz w:val="24"/>
        </w:rPr>
        <w:t>For example, TATA group of industries set some corporate standards for environmental performance measurement. These standards includes:</w:t>
      </w:r>
    </w:p>
    <w:p w:rsidR="001664B7" w:rsidRPr="00D44114" w:rsidRDefault="001664B7" w:rsidP="001664B7">
      <w:pPr>
        <w:pStyle w:val="ListParagraph"/>
        <w:numPr>
          <w:ilvl w:val="0"/>
          <w:numId w:val="21"/>
        </w:numPr>
        <w:spacing w:line="360" w:lineRule="auto"/>
        <w:jc w:val="both"/>
        <w:rPr>
          <w:rFonts w:ascii="Cambria" w:hAnsi="Cambria" w:cs="Arial"/>
          <w:color w:val="000000" w:themeColor="text1"/>
          <w:sz w:val="24"/>
        </w:rPr>
      </w:pPr>
      <w:r w:rsidRPr="00D44114">
        <w:rPr>
          <w:rFonts w:ascii="Cambria" w:hAnsi="Cambria" w:cs="Arial"/>
          <w:color w:val="000000" w:themeColor="text1"/>
          <w:sz w:val="24"/>
        </w:rPr>
        <w:t>Waste management</w:t>
      </w:r>
    </w:p>
    <w:p w:rsidR="001664B7" w:rsidRPr="00D44114" w:rsidRDefault="001664B7" w:rsidP="001664B7">
      <w:pPr>
        <w:pStyle w:val="ListParagraph"/>
        <w:numPr>
          <w:ilvl w:val="0"/>
          <w:numId w:val="21"/>
        </w:numPr>
        <w:spacing w:line="360" w:lineRule="auto"/>
        <w:jc w:val="both"/>
        <w:rPr>
          <w:rFonts w:ascii="Cambria" w:hAnsi="Cambria" w:cs="Arial"/>
          <w:color w:val="000000" w:themeColor="text1"/>
          <w:sz w:val="24"/>
        </w:rPr>
      </w:pPr>
      <w:r w:rsidRPr="00D44114">
        <w:rPr>
          <w:rFonts w:ascii="Cambria" w:hAnsi="Cambria" w:cs="Arial"/>
          <w:color w:val="000000" w:themeColor="text1"/>
          <w:sz w:val="24"/>
        </w:rPr>
        <w:t>Official behaviour of employees</w:t>
      </w:r>
    </w:p>
    <w:p w:rsidR="001664B7" w:rsidRPr="00D44114" w:rsidRDefault="001664B7" w:rsidP="001664B7">
      <w:pPr>
        <w:pStyle w:val="ListParagraph"/>
        <w:numPr>
          <w:ilvl w:val="0"/>
          <w:numId w:val="21"/>
        </w:numPr>
        <w:spacing w:line="360" w:lineRule="auto"/>
        <w:jc w:val="both"/>
        <w:rPr>
          <w:rFonts w:ascii="Cambria" w:hAnsi="Cambria" w:cs="Arial"/>
          <w:color w:val="000000" w:themeColor="text1"/>
          <w:sz w:val="24"/>
        </w:rPr>
      </w:pPr>
      <w:r w:rsidRPr="00D44114">
        <w:rPr>
          <w:rFonts w:ascii="Cambria" w:hAnsi="Cambria" w:cs="Arial"/>
          <w:color w:val="000000" w:themeColor="text1"/>
          <w:sz w:val="24"/>
        </w:rPr>
        <w:t xml:space="preserve"> Environmental office</w:t>
      </w:r>
    </w:p>
    <w:p w:rsidR="001664B7" w:rsidRPr="00D44114" w:rsidRDefault="001664B7" w:rsidP="001664B7">
      <w:pPr>
        <w:pStyle w:val="ListParagraph"/>
        <w:numPr>
          <w:ilvl w:val="0"/>
          <w:numId w:val="21"/>
        </w:numPr>
        <w:spacing w:line="360" w:lineRule="auto"/>
        <w:jc w:val="both"/>
        <w:rPr>
          <w:rFonts w:ascii="Cambria" w:hAnsi="Cambria" w:cs="Arial"/>
          <w:color w:val="000000" w:themeColor="text1"/>
          <w:sz w:val="24"/>
        </w:rPr>
      </w:pPr>
      <w:r w:rsidRPr="00D44114">
        <w:rPr>
          <w:rFonts w:ascii="Cambria" w:hAnsi="Cambria" w:cs="Arial"/>
          <w:color w:val="000000" w:themeColor="text1"/>
          <w:sz w:val="24"/>
        </w:rPr>
        <w:t>Workplace environment.</w:t>
      </w:r>
    </w:p>
    <w:p w:rsidR="001664B7" w:rsidRPr="00D44114" w:rsidRDefault="001664B7" w:rsidP="001664B7">
      <w:pPr>
        <w:pStyle w:val="ListParagraph"/>
        <w:spacing w:line="360" w:lineRule="auto"/>
        <w:ind w:left="1080"/>
        <w:jc w:val="both"/>
        <w:rPr>
          <w:rFonts w:ascii="Cambria" w:hAnsi="Cambria" w:cs="Arial"/>
          <w:sz w:val="18"/>
        </w:rPr>
      </w:pPr>
    </w:p>
    <w:p w:rsidR="001664B7" w:rsidRPr="00D44114" w:rsidRDefault="00E62781" w:rsidP="001664B7">
      <w:pPr>
        <w:pStyle w:val="ListParagraph"/>
        <w:numPr>
          <w:ilvl w:val="0"/>
          <w:numId w:val="20"/>
        </w:numPr>
        <w:spacing w:line="360" w:lineRule="auto"/>
        <w:jc w:val="both"/>
        <w:rPr>
          <w:rFonts w:ascii="Cambria" w:hAnsi="Cambria" w:cs="Arial"/>
          <w:color w:val="000000" w:themeColor="text1"/>
          <w:sz w:val="24"/>
        </w:rPr>
      </w:pPr>
      <w:bookmarkStart w:id="23" w:name="_Toc534285281"/>
      <w:r w:rsidRPr="00E62781">
        <w:rPr>
          <w:rStyle w:val="Heading2Char"/>
          <w:rFonts w:ascii="Cambria" w:hAnsi="Cambria"/>
          <w:b/>
          <w:sz w:val="28"/>
        </w:rPr>
        <w:t xml:space="preserve">Green </w:t>
      </w:r>
      <w:r w:rsidR="001664B7" w:rsidRPr="00E62781">
        <w:rPr>
          <w:rStyle w:val="Heading2Char"/>
          <w:rFonts w:ascii="Cambria" w:hAnsi="Cambria"/>
          <w:b/>
          <w:sz w:val="28"/>
        </w:rPr>
        <w:t>Employee Relations:</w:t>
      </w:r>
      <w:bookmarkEnd w:id="23"/>
      <w:r w:rsidR="001664B7" w:rsidRPr="00E62781">
        <w:rPr>
          <w:rFonts w:ascii="Cambria" w:hAnsi="Cambria" w:cs="Arial"/>
          <w:sz w:val="32"/>
        </w:rPr>
        <w:t xml:space="preserve"> </w:t>
      </w:r>
      <w:r w:rsidR="001664B7" w:rsidRPr="00D44114">
        <w:rPr>
          <w:rFonts w:ascii="Cambria" w:hAnsi="Cambria" w:cs="Arial"/>
          <w:color w:val="000000" w:themeColor="text1"/>
          <w:sz w:val="24"/>
        </w:rPr>
        <w:t>Publish organizational policies, rules that are followed by Green HRM practices. Train employees to maintain their relations in workplace in a disciplinary system regarding the breach of environmental process. These policies can be more effectively utilize if organizations provide its Green goals in the job descriptions while advertising for recruitment. These can help:</w:t>
      </w:r>
    </w:p>
    <w:p w:rsidR="001664B7" w:rsidRPr="00D44114" w:rsidRDefault="001664B7" w:rsidP="001664B7">
      <w:pPr>
        <w:pStyle w:val="ListParagraph"/>
        <w:numPr>
          <w:ilvl w:val="0"/>
          <w:numId w:val="22"/>
        </w:numPr>
        <w:spacing w:line="360" w:lineRule="auto"/>
        <w:jc w:val="both"/>
        <w:rPr>
          <w:rFonts w:ascii="Cambria" w:hAnsi="Cambria" w:cs="Arial"/>
          <w:color w:val="000000" w:themeColor="text1"/>
          <w:sz w:val="24"/>
        </w:rPr>
      </w:pPr>
      <w:r w:rsidRPr="00D44114">
        <w:rPr>
          <w:rFonts w:ascii="Cambria" w:hAnsi="Cambria" w:cs="Arial"/>
          <w:color w:val="000000" w:themeColor="text1"/>
          <w:sz w:val="24"/>
        </w:rPr>
        <w:t>Creating better workplace culture.</w:t>
      </w:r>
    </w:p>
    <w:p w:rsidR="001664B7" w:rsidRPr="00D44114" w:rsidRDefault="001664B7" w:rsidP="001664B7">
      <w:pPr>
        <w:pStyle w:val="ListParagraph"/>
        <w:numPr>
          <w:ilvl w:val="0"/>
          <w:numId w:val="22"/>
        </w:numPr>
        <w:spacing w:line="360" w:lineRule="auto"/>
        <w:jc w:val="both"/>
        <w:rPr>
          <w:rFonts w:ascii="Cambria" w:hAnsi="Cambria" w:cs="Arial"/>
          <w:color w:val="000000" w:themeColor="text1"/>
          <w:sz w:val="24"/>
        </w:rPr>
      </w:pPr>
      <w:r w:rsidRPr="00D44114">
        <w:rPr>
          <w:rFonts w:ascii="Cambria" w:hAnsi="Cambria" w:cs="Arial"/>
          <w:color w:val="000000" w:themeColor="text1"/>
          <w:sz w:val="24"/>
        </w:rPr>
        <w:t>Improve employee’s health and safety issues.</w:t>
      </w:r>
    </w:p>
    <w:p w:rsidR="001664B7" w:rsidRPr="00D44114" w:rsidRDefault="001664B7" w:rsidP="001664B7">
      <w:pPr>
        <w:pStyle w:val="ListParagraph"/>
        <w:numPr>
          <w:ilvl w:val="0"/>
          <w:numId w:val="22"/>
        </w:numPr>
        <w:spacing w:line="360" w:lineRule="auto"/>
        <w:jc w:val="both"/>
        <w:rPr>
          <w:rFonts w:ascii="Cambria" w:hAnsi="Cambria" w:cs="Arial"/>
          <w:color w:val="000000" w:themeColor="text1"/>
          <w:sz w:val="24"/>
        </w:rPr>
      </w:pPr>
      <w:r w:rsidRPr="00D44114">
        <w:rPr>
          <w:rFonts w:ascii="Cambria" w:hAnsi="Cambria" w:cs="Arial"/>
          <w:color w:val="000000" w:themeColor="text1"/>
          <w:sz w:val="24"/>
        </w:rPr>
        <w:t xml:space="preserve">Reduction of unnecessary competitions </w:t>
      </w:r>
    </w:p>
    <w:p w:rsidR="001664B7" w:rsidRPr="00D44114" w:rsidRDefault="001664B7" w:rsidP="001664B7">
      <w:pPr>
        <w:pStyle w:val="ListParagraph"/>
        <w:numPr>
          <w:ilvl w:val="0"/>
          <w:numId w:val="22"/>
        </w:numPr>
        <w:spacing w:line="360" w:lineRule="auto"/>
        <w:jc w:val="both"/>
        <w:rPr>
          <w:rFonts w:ascii="Cambria" w:hAnsi="Cambria" w:cs="Arial"/>
          <w:color w:val="000000" w:themeColor="text1"/>
          <w:sz w:val="24"/>
        </w:rPr>
      </w:pPr>
      <w:r w:rsidRPr="00D44114">
        <w:rPr>
          <w:rFonts w:ascii="Cambria" w:hAnsi="Cambria" w:cs="Arial"/>
          <w:color w:val="000000" w:themeColor="text1"/>
          <w:sz w:val="24"/>
        </w:rPr>
        <w:t>Motivate Employees.</w:t>
      </w:r>
    </w:p>
    <w:p w:rsidR="001664B7" w:rsidRPr="00D44114" w:rsidRDefault="001664B7" w:rsidP="001664B7">
      <w:pPr>
        <w:pStyle w:val="ListParagraph"/>
        <w:numPr>
          <w:ilvl w:val="0"/>
          <w:numId w:val="22"/>
        </w:numPr>
        <w:spacing w:line="360" w:lineRule="auto"/>
        <w:rPr>
          <w:rFonts w:ascii="Cambria" w:hAnsi="Cambria" w:cs="Arial"/>
          <w:color w:val="000000" w:themeColor="text1"/>
          <w:sz w:val="24"/>
        </w:rPr>
      </w:pPr>
      <w:r w:rsidRPr="00D44114">
        <w:rPr>
          <w:rFonts w:ascii="Cambria" w:hAnsi="Cambria" w:cs="Arial"/>
          <w:color w:val="000000" w:themeColor="text1"/>
          <w:sz w:val="24"/>
        </w:rPr>
        <w:t>Good workplace conditions improve Organizations reputation</w:t>
      </w:r>
    </w:p>
    <w:p w:rsidR="001664B7" w:rsidRPr="00754A20" w:rsidRDefault="001664B7" w:rsidP="001664B7">
      <w:pPr>
        <w:pStyle w:val="ListParagraph"/>
        <w:spacing w:line="360" w:lineRule="auto"/>
        <w:ind w:left="1440"/>
        <w:jc w:val="both"/>
        <w:rPr>
          <w:rFonts w:ascii="Cambria" w:hAnsi="Cambria" w:cs="Arial"/>
          <w:sz w:val="24"/>
        </w:rPr>
      </w:pPr>
    </w:p>
    <w:p w:rsidR="001664B7" w:rsidRPr="00580BA0" w:rsidRDefault="001664B7" w:rsidP="00580BA0">
      <w:pPr>
        <w:pStyle w:val="ListParagraph"/>
        <w:numPr>
          <w:ilvl w:val="0"/>
          <w:numId w:val="20"/>
        </w:numPr>
        <w:spacing w:line="360" w:lineRule="auto"/>
        <w:jc w:val="both"/>
        <w:rPr>
          <w:rFonts w:ascii="Cambria" w:hAnsi="Cambria" w:cs="Arial"/>
          <w:sz w:val="24"/>
        </w:rPr>
      </w:pPr>
      <w:bookmarkStart w:id="24" w:name="_Toc534285282"/>
      <w:r w:rsidRPr="00E62781">
        <w:rPr>
          <w:rStyle w:val="Heading2Char"/>
          <w:rFonts w:ascii="Cambria" w:hAnsi="Cambria"/>
          <w:b/>
          <w:sz w:val="28"/>
        </w:rPr>
        <w:t>Pay and Reward:</w:t>
      </w:r>
      <w:bookmarkEnd w:id="24"/>
      <w:r w:rsidRPr="00E62781">
        <w:rPr>
          <w:rFonts w:ascii="Cambria" w:hAnsi="Cambria" w:cs="Arial"/>
          <w:sz w:val="32"/>
        </w:rPr>
        <w:t xml:space="preserve"> </w:t>
      </w:r>
      <w:r w:rsidRPr="00D44114">
        <w:rPr>
          <w:rFonts w:ascii="Cambria" w:hAnsi="Cambria" w:cs="Arial"/>
          <w:color w:val="000000" w:themeColor="text1"/>
          <w:sz w:val="24"/>
        </w:rPr>
        <w:t xml:space="preserve">Successful implementations of environmental initiatives need to include in the compensation system. Every organization should give their employee benefit package that is basically a rewards for green performance. It will energise the employee towards the organizational as well as Green objectives. </w:t>
      </w:r>
    </w:p>
    <w:p w:rsidR="0046469F" w:rsidRPr="001C0BCC" w:rsidRDefault="0046469F" w:rsidP="007E5BBE">
      <w:pPr>
        <w:pStyle w:val="Heading1"/>
        <w:numPr>
          <w:ilvl w:val="1"/>
          <w:numId w:val="14"/>
        </w:numPr>
        <w:spacing w:before="120" w:after="240" w:line="259" w:lineRule="auto"/>
        <w:rPr>
          <w:rFonts w:ascii="Cambria" w:hAnsi="Cambria"/>
          <w:b/>
          <w:color w:val="1F3864" w:themeColor="accent5" w:themeShade="80"/>
          <w:sz w:val="28"/>
          <w:szCs w:val="28"/>
        </w:rPr>
      </w:pPr>
      <w:bookmarkStart w:id="25" w:name="_Toc534285283"/>
      <w:r w:rsidRPr="001C0BCC">
        <w:rPr>
          <w:rFonts w:ascii="Cambria" w:hAnsi="Cambria"/>
          <w:b/>
          <w:color w:val="1F3864" w:themeColor="accent5" w:themeShade="80"/>
          <w:sz w:val="28"/>
          <w:szCs w:val="28"/>
        </w:rPr>
        <w:lastRenderedPageBreak/>
        <w:t>Impacts of Green HRM in Organizational Development.</w:t>
      </w:r>
      <w:bookmarkEnd w:id="25"/>
    </w:p>
    <w:p w:rsidR="0046469F" w:rsidRPr="00754A20" w:rsidRDefault="0046469F" w:rsidP="0046469F">
      <w:pPr>
        <w:spacing w:line="360" w:lineRule="auto"/>
        <w:jc w:val="both"/>
        <w:rPr>
          <w:rFonts w:ascii="Cambria" w:hAnsi="Cambria"/>
          <w:sz w:val="24"/>
          <w:szCs w:val="28"/>
        </w:rPr>
      </w:pPr>
      <w:r w:rsidRPr="00754A20">
        <w:rPr>
          <w:rFonts w:ascii="Cambria" w:hAnsi="Cambria"/>
          <w:sz w:val="24"/>
          <w:szCs w:val="28"/>
        </w:rPr>
        <w:t>The Impacts of Green HRM into an organizations are:</w:t>
      </w:r>
    </w:p>
    <w:p w:rsidR="0046469F" w:rsidRPr="00754A20" w:rsidRDefault="0046469F" w:rsidP="0046469F">
      <w:pPr>
        <w:pStyle w:val="ListParagraph"/>
        <w:numPr>
          <w:ilvl w:val="0"/>
          <w:numId w:val="30"/>
        </w:numPr>
        <w:spacing w:line="360" w:lineRule="auto"/>
        <w:jc w:val="both"/>
        <w:rPr>
          <w:rFonts w:ascii="Cambria" w:hAnsi="Cambria"/>
          <w:sz w:val="24"/>
          <w:szCs w:val="28"/>
        </w:rPr>
      </w:pPr>
      <w:r w:rsidRPr="00754A20">
        <w:rPr>
          <w:rFonts w:ascii="Cambria" w:hAnsi="Cambria"/>
          <w:sz w:val="24"/>
          <w:szCs w:val="28"/>
        </w:rPr>
        <w:t>Creates Healthy and safe environment inside and outside of the organization.</w:t>
      </w:r>
    </w:p>
    <w:p w:rsidR="0046469F" w:rsidRPr="00754A20" w:rsidRDefault="0046469F" w:rsidP="0046469F">
      <w:pPr>
        <w:pStyle w:val="ListParagraph"/>
        <w:numPr>
          <w:ilvl w:val="0"/>
          <w:numId w:val="30"/>
        </w:numPr>
        <w:spacing w:line="360" w:lineRule="auto"/>
        <w:jc w:val="both"/>
        <w:rPr>
          <w:rFonts w:ascii="Cambria" w:hAnsi="Cambria"/>
          <w:sz w:val="24"/>
          <w:szCs w:val="28"/>
        </w:rPr>
      </w:pPr>
      <w:r w:rsidRPr="00754A20">
        <w:rPr>
          <w:rFonts w:ascii="Cambria" w:hAnsi="Cambria"/>
          <w:sz w:val="24"/>
          <w:szCs w:val="28"/>
        </w:rPr>
        <w:t>Reduction of using harmful substance.</w:t>
      </w:r>
    </w:p>
    <w:p w:rsidR="0046469F" w:rsidRPr="00754A20" w:rsidRDefault="0046469F" w:rsidP="0046469F">
      <w:pPr>
        <w:pStyle w:val="ListParagraph"/>
        <w:numPr>
          <w:ilvl w:val="0"/>
          <w:numId w:val="30"/>
        </w:numPr>
        <w:spacing w:line="360" w:lineRule="auto"/>
        <w:jc w:val="both"/>
        <w:rPr>
          <w:rFonts w:ascii="Cambria" w:hAnsi="Cambria"/>
          <w:sz w:val="24"/>
          <w:szCs w:val="28"/>
        </w:rPr>
      </w:pPr>
      <w:r w:rsidRPr="00754A20">
        <w:rPr>
          <w:rFonts w:ascii="Cambria" w:hAnsi="Cambria"/>
          <w:sz w:val="24"/>
          <w:szCs w:val="28"/>
        </w:rPr>
        <w:t xml:space="preserve"> Develop healthy and safe work routines.</w:t>
      </w:r>
    </w:p>
    <w:p w:rsidR="0046469F" w:rsidRPr="00754A20" w:rsidRDefault="0046469F" w:rsidP="0046469F">
      <w:pPr>
        <w:pStyle w:val="ListParagraph"/>
        <w:numPr>
          <w:ilvl w:val="0"/>
          <w:numId w:val="30"/>
        </w:numPr>
        <w:spacing w:line="360" w:lineRule="auto"/>
        <w:jc w:val="both"/>
        <w:rPr>
          <w:rFonts w:ascii="Cambria" w:hAnsi="Cambria"/>
          <w:sz w:val="24"/>
          <w:szCs w:val="28"/>
        </w:rPr>
      </w:pPr>
      <w:r w:rsidRPr="00754A20">
        <w:rPr>
          <w:rFonts w:ascii="Cambria" w:hAnsi="Cambria"/>
          <w:sz w:val="24"/>
          <w:szCs w:val="28"/>
        </w:rPr>
        <w:t>Helps to get government subsidies.</w:t>
      </w:r>
    </w:p>
    <w:p w:rsidR="0046469F" w:rsidRPr="00754A20" w:rsidRDefault="0046469F" w:rsidP="0046469F">
      <w:pPr>
        <w:pStyle w:val="ListParagraph"/>
        <w:numPr>
          <w:ilvl w:val="0"/>
          <w:numId w:val="30"/>
        </w:numPr>
        <w:spacing w:line="360" w:lineRule="auto"/>
        <w:jc w:val="both"/>
        <w:rPr>
          <w:rFonts w:ascii="Cambria" w:hAnsi="Cambria"/>
          <w:sz w:val="24"/>
          <w:szCs w:val="28"/>
        </w:rPr>
      </w:pPr>
      <w:r w:rsidRPr="00754A20">
        <w:rPr>
          <w:rFonts w:ascii="Cambria" w:hAnsi="Cambria"/>
          <w:sz w:val="24"/>
          <w:szCs w:val="28"/>
        </w:rPr>
        <w:t>Helps to achieve Green goals as well as organizations goals.</w:t>
      </w:r>
    </w:p>
    <w:p w:rsidR="0046469F" w:rsidRPr="00754A20" w:rsidRDefault="0046469F" w:rsidP="0046469F">
      <w:pPr>
        <w:pStyle w:val="ListParagraph"/>
        <w:numPr>
          <w:ilvl w:val="0"/>
          <w:numId w:val="30"/>
        </w:numPr>
        <w:spacing w:line="360" w:lineRule="auto"/>
        <w:jc w:val="both"/>
        <w:rPr>
          <w:rFonts w:ascii="Cambria" w:hAnsi="Cambria"/>
          <w:sz w:val="24"/>
          <w:szCs w:val="28"/>
        </w:rPr>
      </w:pPr>
      <w:r w:rsidRPr="00754A20">
        <w:rPr>
          <w:rFonts w:ascii="Cambria" w:hAnsi="Cambria"/>
          <w:sz w:val="24"/>
          <w:szCs w:val="28"/>
        </w:rPr>
        <w:t>Build strong brand image.</w:t>
      </w:r>
    </w:p>
    <w:p w:rsidR="00B911AA" w:rsidRPr="001C0BCC" w:rsidRDefault="00B911AA" w:rsidP="007E5BBE">
      <w:pPr>
        <w:pStyle w:val="Heading1"/>
        <w:numPr>
          <w:ilvl w:val="1"/>
          <w:numId w:val="14"/>
        </w:numPr>
        <w:spacing w:line="360" w:lineRule="auto"/>
        <w:jc w:val="both"/>
        <w:rPr>
          <w:rFonts w:ascii="Cambria" w:hAnsi="Cambria"/>
          <w:b/>
          <w:color w:val="1F3864" w:themeColor="accent5" w:themeShade="80"/>
          <w:sz w:val="28"/>
          <w:szCs w:val="28"/>
        </w:rPr>
      </w:pPr>
      <w:bookmarkStart w:id="26" w:name="_Toc534285284"/>
      <w:r w:rsidRPr="001C0BCC">
        <w:rPr>
          <w:rFonts w:ascii="Cambria" w:hAnsi="Cambria"/>
          <w:b/>
          <w:color w:val="1F3864" w:themeColor="accent5" w:themeShade="80"/>
          <w:sz w:val="28"/>
          <w:szCs w:val="28"/>
        </w:rPr>
        <w:t>Reasons for using Green Human Resource Management</w:t>
      </w:r>
      <w:bookmarkEnd w:id="26"/>
    </w:p>
    <w:p w:rsidR="00D44114" w:rsidRPr="00D44114" w:rsidRDefault="001664B7" w:rsidP="00D44114">
      <w:pPr>
        <w:spacing w:before="120" w:after="120" w:line="360" w:lineRule="auto"/>
        <w:jc w:val="both"/>
        <w:rPr>
          <w:rFonts w:ascii="Cambria" w:hAnsi="Cambria"/>
          <w:color w:val="000000" w:themeColor="text1"/>
          <w:sz w:val="24"/>
        </w:rPr>
      </w:pPr>
      <w:r w:rsidRPr="00D44114">
        <w:rPr>
          <w:rFonts w:ascii="Cambria" w:hAnsi="Cambria"/>
          <w:sz w:val="24"/>
        </w:rPr>
        <w:t>The most recent years of this century have seen a unanimous consensus for the need for a practical environmental management drive everywhere throughout the world. This effort was attempted since the negative impacts of various pollutants among which the modern industries being the real criminal that has been breaking down and exhausting our natural resources has been apparent. The "Magna Carta" on Human Environment was proclaimed in the main United Nation's (International) Meeting on Human Environment held in June 1972 in Stockholm pronounced that to shield and enhance the human environment for present and future age has turned into a basic objective for humankind. The Green HRM writing is generally a western one and, given the significance of Asian financial advancement for environmental management, Green HRM is a serious topic for future examinations to diminish. Researchers of management around the globe are presently investigating different administrative practices that can encourage the accomplishments of the objectives of Green HRM and also significantly affect the environmental competitiveness of the industries.</w:t>
      </w:r>
      <w:r w:rsidR="00D44114" w:rsidRPr="00D44114">
        <w:rPr>
          <w:rFonts w:ascii="Cambria" w:hAnsi="Cambria"/>
          <w:sz w:val="24"/>
        </w:rPr>
        <w:t xml:space="preserve">  </w:t>
      </w:r>
    </w:p>
    <w:p w:rsidR="001664B7" w:rsidRDefault="00D44114" w:rsidP="00D44114">
      <w:pPr>
        <w:spacing w:before="120" w:after="120" w:line="360" w:lineRule="auto"/>
        <w:jc w:val="both"/>
        <w:rPr>
          <w:rFonts w:ascii="Cambria" w:hAnsi="Cambria"/>
          <w:color w:val="000000" w:themeColor="text1"/>
          <w:sz w:val="24"/>
        </w:rPr>
      </w:pPr>
      <w:r w:rsidRPr="00D44114">
        <w:rPr>
          <w:rFonts w:ascii="Cambria" w:hAnsi="Cambria"/>
          <w:sz w:val="24"/>
        </w:rPr>
        <w:t xml:space="preserve">(Source: </w:t>
      </w:r>
      <w:r w:rsidRPr="00D44114">
        <w:rPr>
          <w:rFonts w:ascii="Cambria" w:hAnsi="Cambria"/>
          <w:color w:val="000000" w:themeColor="text1"/>
          <w:sz w:val="24"/>
        </w:rPr>
        <w:t>H.H.D.N.P. Opatha &amp; A. Anton Arunrajah, Dr. N.N.J Nawaratne (2015), Green Human Resource Management Practices: A Review, Sri Lankan Journal of Human Resource Management, Vol.5, No.1, 2015.)</w:t>
      </w:r>
    </w:p>
    <w:p w:rsidR="001C0BCC" w:rsidRPr="00D44114" w:rsidRDefault="001C0BCC" w:rsidP="00D44114">
      <w:pPr>
        <w:spacing w:before="120" w:after="120" w:line="360" w:lineRule="auto"/>
        <w:jc w:val="both"/>
        <w:rPr>
          <w:rFonts w:ascii="Cambria" w:hAnsi="Cambria"/>
          <w:color w:val="000000" w:themeColor="text1"/>
          <w:sz w:val="24"/>
        </w:rPr>
      </w:pPr>
    </w:p>
    <w:p w:rsidR="001664B7" w:rsidRPr="001C0BCC" w:rsidRDefault="00B911AA" w:rsidP="007E5BBE">
      <w:pPr>
        <w:pStyle w:val="Heading1"/>
        <w:numPr>
          <w:ilvl w:val="1"/>
          <w:numId w:val="14"/>
        </w:numPr>
        <w:spacing w:line="360" w:lineRule="auto"/>
        <w:jc w:val="both"/>
        <w:rPr>
          <w:rFonts w:ascii="Cambria" w:hAnsi="Cambria"/>
          <w:b/>
          <w:color w:val="1F3864" w:themeColor="accent5" w:themeShade="80"/>
          <w:sz w:val="28"/>
          <w:szCs w:val="28"/>
        </w:rPr>
      </w:pPr>
      <w:bookmarkStart w:id="27" w:name="_Toc534285285"/>
      <w:r w:rsidRPr="001C0BCC">
        <w:rPr>
          <w:rFonts w:ascii="Cambria" w:hAnsi="Cambria"/>
          <w:b/>
          <w:color w:val="1F3864" w:themeColor="accent5" w:themeShade="80"/>
          <w:sz w:val="28"/>
          <w:szCs w:val="28"/>
        </w:rPr>
        <w:lastRenderedPageBreak/>
        <w:t>Challenges of Green HRM in</w:t>
      </w:r>
      <w:r w:rsidR="006B3BEB" w:rsidRPr="001C0BCC">
        <w:rPr>
          <w:rFonts w:ascii="Cambria" w:hAnsi="Cambria"/>
          <w:b/>
          <w:color w:val="1F3864" w:themeColor="accent5" w:themeShade="80"/>
          <w:sz w:val="28"/>
          <w:szCs w:val="28"/>
        </w:rPr>
        <w:t xml:space="preserve"> banking sectors of</w:t>
      </w:r>
      <w:r w:rsidRPr="001C0BCC">
        <w:rPr>
          <w:rFonts w:ascii="Cambria" w:hAnsi="Cambria"/>
          <w:b/>
          <w:color w:val="1F3864" w:themeColor="accent5" w:themeShade="80"/>
          <w:sz w:val="28"/>
          <w:szCs w:val="28"/>
        </w:rPr>
        <w:t xml:space="preserve"> Bangladesh</w:t>
      </w:r>
      <w:bookmarkEnd w:id="27"/>
    </w:p>
    <w:p w:rsidR="006B3BEB" w:rsidRPr="006B3BEB" w:rsidRDefault="006B3BEB" w:rsidP="006B3BEB">
      <w:pPr>
        <w:spacing w:line="360" w:lineRule="auto"/>
        <w:rPr>
          <w:rFonts w:ascii="Cambria" w:hAnsi="Cambria"/>
          <w:sz w:val="24"/>
        </w:rPr>
      </w:pPr>
      <w:r w:rsidRPr="006B3BEB">
        <w:rPr>
          <w:rFonts w:ascii="Cambria" w:hAnsi="Cambria"/>
          <w:sz w:val="24"/>
        </w:rPr>
        <w:t>The major challenges of implementing Green Human Resource Management in Bangladeshi banking sectors are listed below:</w:t>
      </w:r>
    </w:p>
    <w:p w:rsidR="006B3BEB" w:rsidRDefault="006B3BEB" w:rsidP="006B3BEB">
      <w:r>
        <w:rPr>
          <w:noProof/>
          <w:lang w:eastAsia="en-GB"/>
        </w:rPr>
        <w:drawing>
          <wp:inline distT="0" distB="0" distL="0" distR="0">
            <wp:extent cx="5486400" cy="3923414"/>
            <wp:effectExtent l="57150" t="0" r="5715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6D6652" w:rsidRPr="00BA7DF2" w:rsidRDefault="00F400C6" w:rsidP="00F400C6">
      <w:pPr>
        <w:pStyle w:val="ListParagraph"/>
        <w:jc w:val="center"/>
        <w:rPr>
          <w:rFonts w:ascii="Cambria" w:hAnsi="Cambria"/>
          <w:b/>
          <w:sz w:val="24"/>
        </w:rPr>
      </w:pPr>
      <w:r w:rsidRPr="00BA7DF2">
        <w:rPr>
          <w:rFonts w:ascii="Cambria" w:hAnsi="Cambria"/>
          <w:b/>
          <w:sz w:val="24"/>
        </w:rPr>
        <w:t xml:space="preserve">Chart </w:t>
      </w:r>
      <w:r w:rsidR="00BA7DF2">
        <w:rPr>
          <w:rFonts w:ascii="Cambria" w:hAnsi="Cambria"/>
          <w:b/>
          <w:sz w:val="24"/>
        </w:rPr>
        <w:t>4</w:t>
      </w:r>
      <w:r w:rsidRPr="00BA7DF2">
        <w:rPr>
          <w:rFonts w:ascii="Cambria" w:hAnsi="Cambria"/>
          <w:b/>
          <w:sz w:val="24"/>
        </w:rPr>
        <w:t>: Major Challenges of GHRM in Bangladesh</w:t>
      </w:r>
    </w:p>
    <w:p w:rsidR="00F400C6" w:rsidRPr="00F400C6" w:rsidRDefault="00F400C6" w:rsidP="00F400C6">
      <w:pPr>
        <w:pStyle w:val="ListParagraph"/>
        <w:jc w:val="center"/>
        <w:rPr>
          <w:rFonts w:ascii="Cambria" w:hAnsi="Cambria"/>
          <w:b/>
          <w:sz w:val="28"/>
        </w:rPr>
      </w:pPr>
    </w:p>
    <w:p w:rsidR="00DD1DE4" w:rsidRPr="007E5BBE" w:rsidRDefault="006B3BEB" w:rsidP="007E5BBE">
      <w:pPr>
        <w:pStyle w:val="Heading2"/>
        <w:numPr>
          <w:ilvl w:val="0"/>
          <w:numId w:val="36"/>
        </w:numPr>
        <w:spacing w:line="360" w:lineRule="auto"/>
        <w:rPr>
          <w:rFonts w:ascii="Cambria" w:hAnsi="Cambria"/>
          <w:b/>
          <w:sz w:val="28"/>
        </w:rPr>
      </w:pPr>
      <w:bookmarkStart w:id="28" w:name="_Toc534285286"/>
      <w:r w:rsidRPr="007E5BBE">
        <w:rPr>
          <w:rFonts w:ascii="Cambria" w:hAnsi="Cambria"/>
          <w:b/>
          <w:sz w:val="28"/>
        </w:rPr>
        <w:t>Leadership development:</w:t>
      </w:r>
      <w:bookmarkEnd w:id="28"/>
      <w:r w:rsidRPr="007E5BBE">
        <w:rPr>
          <w:rFonts w:ascii="Cambria" w:hAnsi="Cambria"/>
          <w:b/>
          <w:sz w:val="28"/>
        </w:rPr>
        <w:t xml:space="preserve">  </w:t>
      </w:r>
    </w:p>
    <w:p w:rsidR="006D6652" w:rsidRDefault="006B3BEB" w:rsidP="00DD1DE4">
      <w:pPr>
        <w:spacing w:line="360" w:lineRule="auto"/>
        <w:jc w:val="both"/>
        <w:rPr>
          <w:rFonts w:ascii="Cambria" w:hAnsi="Cambria"/>
          <w:sz w:val="24"/>
        </w:rPr>
      </w:pPr>
      <w:r w:rsidRPr="00DD1DE4">
        <w:rPr>
          <w:rFonts w:ascii="Cambria" w:hAnsi="Cambria"/>
          <w:sz w:val="24"/>
        </w:rPr>
        <w:t>The first of the significant challenges for human resource management is leadership development which requires a genuine strategic initiative. HR experts may face the lack of basic structures, procedures, instruments, and perspectives</w:t>
      </w:r>
      <w:r w:rsidR="002070C6">
        <w:rPr>
          <w:rFonts w:ascii="Cambria" w:hAnsi="Cambria"/>
          <w:sz w:val="24"/>
        </w:rPr>
        <w:t xml:space="preserve"> of Green HRM</w:t>
      </w:r>
      <w:r w:rsidRPr="00DD1DE4">
        <w:rPr>
          <w:rFonts w:ascii="Cambria" w:hAnsi="Cambria"/>
          <w:sz w:val="24"/>
        </w:rPr>
        <w:t xml:space="preserve"> to make the best choice and build up the future</w:t>
      </w:r>
      <w:r w:rsidR="002070C6">
        <w:rPr>
          <w:rFonts w:ascii="Cambria" w:hAnsi="Cambria"/>
          <w:sz w:val="24"/>
        </w:rPr>
        <w:t xml:space="preserve"> GHRM</w:t>
      </w:r>
      <w:r w:rsidRPr="00DD1DE4">
        <w:rPr>
          <w:rFonts w:ascii="Cambria" w:hAnsi="Cambria"/>
          <w:sz w:val="24"/>
        </w:rPr>
        <w:t xml:space="preserve"> pioneers of the bank.</w:t>
      </w:r>
    </w:p>
    <w:p w:rsidR="00DD1DE4" w:rsidRPr="007E5BBE" w:rsidRDefault="00DD1DE4" w:rsidP="007E5BBE">
      <w:pPr>
        <w:pStyle w:val="Heading2"/>
        <w:numPr>
          <w:ilvl w:val="0"/>
          <w:numId w:val="36"/>
        </w:numPr>
        <w:spacing w:line="360" w:lineRule="auto"/>
        <w:rPr>
          <w:rFonts w:ascii="Cambria" w:hAnsi="Cambria"/>
          <w:b/>
          <w:sz w:val="28"/>
        </w:rPr>
      </w:pPr>
      <w:bookmarkStart w:id="29" w:name="_Toc534285287"/>
      <w:r w:rsidRPr="007E5BBE">
        <w:rPr>
          <w:rFonts w:ascii="Cambria" w:hAnsi="Cambria"/>
          <w:b/>
          <w:sz w:val="28"/>
        </w:rPr>
        <w:t>Change in Management Process:</w:t>
      </w:r>
      <w:bookmarkEnd w:id="29"/>
    </w:p>
    <w:p w:rsidR="00DD1DE4" w:rsidRDefault="00DD1DE4" w:rsidP="00DD1DE4">
      <w:pPr>
        <w:spacing w:line="360" w:lineRule="auto"/>
        <w:jc w:val="both"/>
        <w:rPr>
          <w:rFonts w:ascii="Cambria" w:hAnsi="Cambria"/>
          <w:sz w:val="24"/>
        </w:rPr>
      </w:pPr>
      <w:r w:rsidRPr="00DD1DE4">
        <w:rPr>
          <w:rFonts w:ascii="Cambria" w:hAnsi="Cambria"/>
          <w:sz w:val="24"/>
        </w:rPr>
        <w:t xml:space="preserve">The majority of the private business banks of Bangladesh confront the incredible test at the change of management. The World Federation of Personnel Management Associations (WFPMA) finds this may also be the motivation behind why it is referred to as the superior issue as HR keeps on attempts to enable organizations to push ahead. A focus on extensive training might be expected to provide the extra capabilities to manage </w:t>
      </w:r>
      <w:r w:rsidRPr="00DD1DE4">
        <w:rPr>
          <w:rFonts w:ascii="Cambria" w:hAnsi="Cambria"/>
          <w:sz w:val="24"/>
        </w:rPr>
        <w:lastRenderedPageBreak/>
        <w:t>the change of management. Efficient change of management is an important duty for human resource managers due to numerous inner and outer force impacts to do or not to achieve the viable change of the bank.</w:t>
      </w:r>
    </w:p>
    <w:p w:rsidR="00407C3C" w:rsidRPr="007E5BBE" w:rsidRDefault="00407C3C" w:rsidP="007E5BBE">
      <w:pPr>
        <w:pStyle w:val="Heading2"/>
        <w:numPr>
          <w:ilvl w:val="0"/>
          <w:numId w:val="36"/>
        </w:numPr>
        <w:spacing w:line="360" w:lineRule="auto"/>
        <w:rPr>
          <w:rFonts w:ascii="Cambria" w:hAnsi="Cambria"/>
          <w:b/>
          <w:sz w:val="28"/>
        </w:rPr>
      </w:pPr>
      <w:bookmarkStart w:id="30" w:name="_Toc534285288"/>
      <w:r w:rsidRPr="007E5BBE">
        <w:rPr>
          <w:rFonts w:ascii="Cambria" w:hAnsi="Cambria"/>
          <w:b/>
          <w:sz w:val="28"/>
        </w:rPr>
        <w:t>Adapting with HRIS:</w:t>
      </w:r>
      <w:bookmarkEnd w:id="30"/>
      <w:r w:rsidRPr="007E5BBE">
        <w:rPr>
          <w:rFonts w:ascii="Cambria" w:hAnsi="Cambria"/>
          <w:b/>
          <w:sz w:val="28"/>
        </w:rPr>
        <w:t xml:space="preserve">  </w:t>
      </w:r>
    </w:p>
    <w:p w:rsidR="009F07DB" w:rsidRDefault="00407C3C" w:rsidP="00407C3C">
      <w:pPr>
        <w:spacing w:line="360" w:lineRule="auto"/>
        <w:jc w:val="both"/>
        <w:rPr>
          <w:rFonts w:ascii="Cambria" w:hAnsi="Cambria"/>
          <w:sz w:val="24"/>
        </w:rPr>
      </w:pPr>
      <w:r w:rsidRPr="00407C3C">
        <w:rPr>
          <w:rFonts w:ascii="Cambria" w:hAnsi="Cambria"/>
          <w:sz w:val="24"/>
        </w:rPr>
        <w:t xml:space="preserve">The abbreviation of </w:t>
      </w:r>
      <w:r w:rsidRPr="002070C6">
        <w:rPr>
          <w:rFonts w:ascii="Cambria" w:hAnsi="Cambria"/>
          <w:b/>
          <w:i/>
          <w:sz w:val="24"/>
        </w:rPr>
        <w:t>HRIS</w:t>
      </w:r>
      <w:r w:rsidRPr="00407C3C">
        <w:rPr>
          <w:rFonts w:ascii="Cambria" w:hAnsi="Cambria"/>
          <w:sz w:val="24"/>
        </w:rPr>
        <w:t xml:space="preserve"> is </w:t>
      </w:r>
      <w:r w:rsidRPr="002070C6">
        <w:rPr>
          <w:rFonts w:ascii="Cambria" w:hAnsi="Cambria"/>
          <w:b/>
          <w:i/>
          <w:sz w:val="24"/>
        </w:rPr>
        <w:t>Human Resource Information System</w:t>
      </w:r>
      <w:r w:rsidRPr="00407C3C">
        <w:rPr>
          <w:rFonts w:ascii="Cambria" w:hAnsi="Cambria"/>
          <w:sz w:val="24"/>
        </w:rPr>
        <w:t>.</w:t>
      </w:r>
      <w:r>
        <w:rPr>
          <w:rFonts w:ascii="Cambria" w:hAnsi="Cambria"/>
          <w:sz w:val="24"/>
        </w:rPr>
        <w:t xml:space="preserve"> </w:t>
      </w:r>
      <w:r w:rsidRPr="00407C3C">
        <w:rPr>
          <w:rFonts w:ascii="Cambria" w:hAnsi="Cambria"/>
          <w:sz w:val="24"/>
        </w:rPr>
        <w:t>HRIS is one of the current challenges for Bangladeshi private commercial banks. It is the way toward empowering all human resource work like human resource planning, recruitment, and selection, training and development, compensation, promotion, performance appraisal, employee relation, and so on through the internet or computer software for helping the managers for decision making. As per the reports of Bangladesh Bank, about 69% of the challenges looked by the private commercial banks of Bangladesh are adjusting with this computerized framework that implies the Traditional HRM to e-HRM.</w:t>
      </w:r>
    </w:p>
    <w:p w:rsidR="009F07DB" w:rsidRPr="007E5BBE" w:rsidRDefault="009F07DB" w:rsidP="007E5BBE">
      <w:pPr>
        <w:pStyle w:val="Heading2"/>
        <w:numPr>
          <w:ilvl w:val="0"/>
          <w:numId w:val="36"/>
        </w:numPr>
        <w:spacing w:line="360" w:lineRule="auto"/>
        <w:rPr>
          <w:rFonts w:ascii="Cambria" w:hAnsi="Cambria"/>
          <w:b/>
          <w:sz w:val="28"/>
        </w:rPr>
      </w:pPr>
      <w:bookmarkStart w:id="31" w:name="_Toc534285289"/>
      <w:r w:rsidRPr="007E5BBE">
        <w:rPr>
          <w:rFonts w:ascii="Cambria" w:hAnsi="Cambria"/>
          <w:b/>
          <w:sz w:val="28"/>
        </w:rPr>
        <w:t>Recruitment and Selection Problems:</w:t>
      </w:r>
      <w:bookmarkEnd w:id="31"/>
      <w:r w:rsidRPr="007E5BBE">
        <w:rPr>
          <w:rFonts w:ascii="Cambria" w:hAnsi="Cambria"/>
          <w:b/>
          <w:sz w:val="28"/>
        </w:rPr>
        <w:t xml:space="preserve"> </w:t>
      </w:r>
    </w:p>
    <w:p w:rsidR="009F07DB" w:rsidRPr="009F07DB" w:rsidRDefault="009F07DB" w:rsidP="009F07DB">
      <w:pPr>
        <w:spacing w:line="360" w:lineRule="auto"/>
        <w:jc w:val="both"/>
        <w:rPr>
          <w:rFonts w:ascii="Cambria" w:hAnsi="Cambria"/>
          <w:sz w:val="24"/>
        </w:rPr>
      </w:pPr>
      <w:r w:rsidRPr="009F07DB">
        <w:rPr>
          <w:rFonts w:ascii="Cambria" w:hAnsi="Cambria"/>
          <w:sz w:val="24"/>
        </w:rPr>
        <w:t>Recruitment and Selections is the way toward filling the authoritative empty position(s). So this procedure isn't a simple job for an HR Supervisor. Here, HRM considers numerous interior and outside components for hiring another employee. A large portion of the private commercial banks of Bangladesh recruits employee as Management Trainee Officer (MTO) for entry level, who are commonly viewed as progressively skilled employees of the banks. In every single other level with the exception of MTO, HR faces more challenges (58%) for hiring individuals for the banks as those individuals could possibly have the required skills and experience. The vast majority of them recruit (90%) by the employee referral and on demand of various stakeholders and social influential groups. This is the fundamental purpose behind including lower-skilled individuals in the banks and implementing Green Human Resource Management</w:t>
      </w:r>
      <w:r w:rsidR="006D6652">
        <w:rPr>
          <w:rFonts w:ascii="Cambria" w:hAnsi="Cambria"/>
          <w:sz w:val="24"/>
        </w:rPr>
        <w:t xml:space="preserve"> (GHRM)</w:t>
      </w:r>
      <w:r w:rsidRPr="009F07DB">
        <w:rPr>
          <w:rFonts w:ascii="Cambria" w:hAnsi="Cambria"/>
          <w:sz w:val="24"/>
        </w:rPr>
        <w:t xml:space="preserve"> proves a very costly and troublesome process here.</w:t>
      </w:r>
    </w:p>
    <w:p w:rsidR="009F07DB" w:rsidRPr="007E5BBE" w:rsidRDefault="009F07DB" w:rsidP="007E5BBE">
      <w:pPr>
        <w:pStyle w:val="Heading2"/>
        <w:numPr>
          <w:ilvl w:val="0"/>
          <w:numId w:val="36"/>
        </w:numPr>
        <w:spacing w:line="360" w:lineRule="auto"/>
        <w:rPr>
          <w:rFonts w:ascii="Cambria" w:hAnsi="Cambria"/>
          <w:b/>
          <w:sz w:val="28"/>
        </w:rPr>
      </w:pPr>
      <w:bookmarkStart w:id="32" w:name="_Toc534285290"/>
      <w:r w:rsidRPr="007E5BBE">
        <w:rPr>
          <w:rFonts w:ascii="Cambria" w:hAnsi="Cambria"/>
          <w:b/>
          <w:sz w:val="28"/>
        </w:rPr>
        <w:t>Training and Development Problems:</w:t>
      </w:r>
      <w:bookmarkEnd w:id="32"/>
      <w:r w:rsidRPr="007E5BBE">
        <w:rPr>
          <w:rFonts w:ascii="Cambria" w:hAnsi="Cambria"/>
          <w:b/>
          <w:sz w:val="28"/>
        </w:rPr>
        <w:t xml:space="preserve"> </w:t>
      </w:r>
    </w:p>
    <w:p w:rsidR="002070C6" w:rsidRPr="00407C3C" w:rsidRDefault="009F07DB" w:rsidP="00407C3C">
      <w:pPr>
        <w:spacing w:line="360" w:lineRule="auto"/>
        <w:jc w:val="both"/>
        <w:rPr>
          <w:rFonts w:ascii="Cambria" w:hAnsi="Cambria"/>
          <w:sz w:val="24"/>
        </w:rPr>
      </w:pPr>
      <w:r w:rsidRPr="009F07DB">
        <w:rPr>
          <w:rFonts w:ascii="Cambria" w:hAnsi="Cambria"/>
          <w:sz w:val="24"/>
        </w:rPr>
        <w:t xml:space="preserve"> Training and development is an important procedure for every single sort of association. The world is changing every day and the skill, experience, and knowledge are additionally changing every day with the changing of the world. Along these lines, the current employee of a bank needs to reshape and update with Green HRM knowledge, skills, and experience.</w:t>
      </w:r>
    </w:p>
    <w:p w:rsidR="00D75ADB" w:rsidRDefault="00D75ADB">
      <w:pPr>
        <w:spacing w:line="259" w:lineRule="auto"/>
        <w:rPr>
          <w:rFonts w:ascii="Cambria" w:hAnsi="Cambria"/>
          <w:b/>
          <w:color w:val="385623" w:themeColor="accent6" w:themeShade="80"/>
          <w:sz w:val="28"/>
          <w:szCs w:val="28"/>
        </w:rPr>
      </w:pPr>
    </w:p>
    <w:p w:rsidR="00D75ADB" w:rsidRPr="001C0BCC" w:rsidRDefault="00D75ADB" w:rsidP="007E5BBE">
      <w:pPr>
        <w:pStyle w:val="Heading1"/>
        <w:numPr>
          <w:ilvl w:val="1"/>
          <w:numId w:val="14"/>
        </w:numPr>
        <w:spacing w:line="360" w:lineRule="auto"/>
        <w:rPr>
          <w:rFonts w:ascii="Cambria" w:hAnsi="Cambria"/>
          <w:b/>
          <w:color w:val="1F3864" w:themeColor="accent5" w:themeShade="80"/>
          <w:sz w:val="28"/>
          <w:szCs w:val="28"/>
        </w:rPr>
      </w:pPr>
      <w:bookmarkStart w:id="33" w:name="_Toc534285291"/>
      <w:r w:rsidRPr="001C0BCC">
        <w:rPr>
          <w:rFonts w:ascii="Cambria" w:hAnsi="Cambria"/>
          <w:b/>
          <w:color w:val="1F3864" w:themeColor="accent5" w:themeShade="80"/>
          <w:sz w:val="28"/>
          <w:szCs w:val="28"/>
        </w:rPr>
        <w:t>Green Banking and Green HRM policies followed by Citibank .N.A.</w:t>
      </w:r>
      <w:bookmarkEnd w:id="33"/>
    </w:p>
    <w:p w:rsidR="00D75ADB" w:rsidRDefault="00D75ADB" w:rsidP="00D75ADB">
      <w:pPr>
        <w:spacing w:line="360" w:lineRule="auto"/>
        <w:jc w:val="both"/>
        <w:rPr>
          <w:rFonts w:ascii="Cambria" w:hAnsi="Cambria"/>
          <w:sz w:val="24"/>
          <w:szCs w:val="24"/>
        </w:rPr>
      </w:pPr>
      <w:r w:rsidRPr="00D75ADB">
        <w:rPr>
          <w:rFonts w:ascii="Cambria" w:hAnsi="Cambria"/>
          <w:sz w:val="24"/>
          <w:szCs w:val="24"/>
        </w:rPr>
        <w:t xml:space="preserve">Citibank, N.A is a multinational bank, begun its activities on 24 June 1995, after taking a permit from Bangladesh bank in January 1995. The bank had its corporate office set up in the year 1987. Yet, it propelled its entire tasks in 1995 in the capital city Dhaka. </w:t>
      </w:r>
    </w:p>
    <w:p w:rsidR="00B6397B" w:rsidRPr="00D75ADB" w:rsidRDefault="00007944" w:rsidP="00D75ADB">
      <w:pPr>
        <w:spacing w:line="360" w:lineRule="auto"/>
        <w:jc w:val="both"/>
        <w:rPr>
          <w:rFonts w:ascii="Cambria" w:hAnsi="Cambria"/>
          <w:sz w:val="24"/>
          <w:szCs w:val="24"/>
        </w:rPr>
      </w:pPr>
      <w:r>
        <w:rPr>
          <w:rFonts w:ascii="Cambria" w:hAnsi="Cambria"/>
          <w:noProof/>
          <w:sz w:val="24"/>
          <w:szCs w:val="24"/>
          <w:lang w:eastAsia="en-GB"/>
        </w:rPr>
        <w:drawing>
          <wp:inline distT="0" distB="0" distL="0" distR="0">
            <wp:extent cx="5731510" cy="2700020"/>
            <wp:effectExtent l="0" t="0" r="254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iti-bank-bd.jpeg"/>
                    <pic:cNvPicPr/>
                  </pic:nvPicPr>
                  <pic:blipFill>
                    <a:blip r:embed="rId26">
                      <a:extLst>
                        <a:ext uri="{28A0092B-C50C-407E-A947-70E740481C1C}">
                          <a14:useLocalDpi xmlns:a14="http://schemas.microsoft.com/office/drawing/2010/main" val="0"/>
                        </a:ext>
                      </a:extLst>
                    </a:blip>
                    <a:stretch>
                      <a:fillRect/>
                    </a:stretch>
                  </pic:blipFill>
                  <pic:spPr>
                    <a:xfrm>
                      <a:off x="0" y="0"/>
                      <a:ext cx="5731510" cy="2700020"/>
                    </a:xfrm>
                    <a:prstGeom prst="rect">
                      <a:avLst/>
                    </a:prstGeom>
                  </pic:spPr>
                </pic:pic>
              </a:graphicData>
            </a:graphic>
          </wp:inline>
        </w:drawing>
      </w:r>
    </w:p>
    <w:p w:rsidR="00B6397B" w:rsidRDefault="00D75ADB" w:rsidP="00D75ADB">
      <w:pPr>
        <w:spacing w:line="360" w:lineRule="auto"/>
        <w:jc w:val="both"/>
        <w:rPr>
          <w:rFonts w:ascii="Cambria" w:hAnsi="Cambria"/>
          <w:sz w:val="24"/>
          <w:szCs w:val="24"/>
        </w:rPr>
      </w:pPr>
      <w:r w:rsidRPr="00D75ADB">
        <w:rPr>
          <w:rFonts w:ascii="Cambria" w:hAnsi="Cambria"/>
          <w:sz w:val="24"/>
          <w:szCs w:val="24"/>
        </w:rPr>
        <w:t>Citibank, N.A. is particularly cognizant about keeping its exercises in certain ways that are especially eco-friendly and that do no mischief to the environment. They are receiving Green policies paying little respect to departments crosswise over various nations, where it is working. Among different activities to become environmentally viable development, the most imperative one that Citibank is embracing is to be significantly more technology oriented. If there should arise an occurrence of selecting employees, they are doing each step through online fro</w:t>
      </w:r>
      <w:r w:rsidR="003A10FE">
        <w:rPr>
          <w:rFonts w:ascii="Cambria" w:hAnsi="Cambria"/>
          <w:sz w:val="24"/>
          <w:szCs w:val="24"/>
        </w:rPr>
        <w:t>m job analysis to vacancy fulfi</w:t>
      </w:r>
      <w:r w:rsidRPr="00D75ADB">
        <w:rPr>
          <w:rFonts w:ascii="Cambria" w:hAnsi="Cambria"/>
          <w:sz w:val="24"/>
          <w:szCs w:val="24"/>
        </w:rPr>
        <w:t xml:space="preserve">lment, Citibank is receiving both intranet and extranet that lessens the utilization of paper. </w:t>
      </w:r>
    </w:p>
    <w:p w:rsidR="00B6397B" w:rsidRPr="00D75ADB" w:rsidRDefault="00B6397B" w:rsidP="00B6397B">
      <w:pPr>
        <w:spacing w:line="360" w:lineRule="auto"/>
        <w:jc w:val="both"/>
        <w:rPr>
          <w:rFonts w:ascii="Cambria" w:hAnsi="Cambria"/>
          <w:sz w:val="24"/>
          <w:szCs w:val="24"/>
        </w:rPr>
      </w:pPr>
      <w:r w:rsidRPr="00D75ADB">
        <w:rPr>
          <w:rFonts w:ascii="Cambria" w:hAnsi="Cambria"/>
          <w:sz w:val="24"/>
          <w:szCs w:val="24"/>
        </w:rPr>
        <w:t>However, some of the time it is exceptionally hard to do a few businesses work without paper-pencil, as a banking organization. A few diverse training programs are offered by Citibank several times in a year to train the employees to lessen the paperwork and urge them to be the environment cautious. In Citi, culture health is viewed as a critical issue and to keep a sound and fit health different poster work, health alerts are additiona</w:t>
      </w:r>
      <w:r w:rsidR="00007944">
        <w:rPr>
          <w:rFonts w:ascii="Cambria" w:hAnsi="Cambria"/>
          <w:sz w:val="24"/>
          <w:szCs w:val="24"/>
        </w:rPr>
        <w:t>lly given occasionally. In Citib</w:t>
      </w:r>
      <w:r w:rsidRPr="00D75ADB">
        <w:rPr>
          <w:rFonts w:ascii="Cambria" w:hAnsi="Cambria"/>
          <w:sz w:val="24"/>
          <w:szCs w:val="24"/>
        </w:rPr>
        <w:t>ank</w:t>
      </w:r>
      <w:r w:rsidR="00007944">
        <w:rPr>
          <w:rFonts w:ascii="Cambria" w:hAnsi="Cambria"/>
          <w:sz w:val="24"/>
          <w:szCs w:val="24"/>
        </w:rPr>
        <w:t>,</w:t>
      </w:r>
      <w:r>
        <w:rPr>
          <w:rFonts w:ascii="Cambria" w:hAnsi="Cambria"/>
          <w:sz w:val="24"/>
          <w:szCs w:val="24"/>
        </w:rPr>
        <w:t xml:space="preserve"> N.A</w:t>
      </w:r>
      <w:r w:rsidR="00007944">
        <w:rPr>
          <w:rFonts w:ascii="Cambria" w:hAnsi="Cambria"/>
          <w:sz w:val="24"/>
          <w:szCs w:val="24"/>
        </w:rPr>
        <w:t>.</w:t>
      </w:r>
      <w:r w:rsidRPr="00D75ADB">
        <w:rPr>
          <w:rFonts w:ascii="Cambria" w:hAnsi="Cambria"/>
          <w:sz w:val="24"/>
          <w:szCs w:val="24"/>
        </w:rPr>
        <w:t xml:space="preserve">, it's like developing as a family healthily towards </w:t>
      </w:r>
      <w:r w:rsidRPr="00D75ADB">
        <w:rPr>
          <w:rFonts w:ascii="Cambria" w:hAnsi="Cambria"/>
          <w:sz w:val="24"/>
          <w:szCs w:val="24"/>
        </w:rPr>
        <w:lastRenderedPageBreak/>
        <w:t xml:space="preserve">accomplishing its objectives keeping up a nonstop arrangement which is refreshed every time consolidating Green Human Resources Management. </w:t>
      </w:r>
    </w:p>
    <w:p w:rsidR="00007944" w:rsidRPr="00007944" w:rsidRDefault="00007944" w:rsidP="00D75ADB">
      <w:pPr>
        <w:spacing w:line="360" w:lineRule="auto"/>
        <w:jc w:val="both"/>
        <w:rPr>
          <w:rFonts w:ascii="Cambria" w:hAnsi="Cambria"/>
          <w:sz w:val="24"/>
          <w:szCs w:val="24"/>
        </w:rPr>
      </w:pPr>
      <w:r w:rsidRPr="00D75ADB">
        <w:rPr>
          <w:rFonts w:ascii="Cambria" w:hAnsi="Cambria"/>
          <w:sz w:val="24"/>
          <w:szCs w:val="24"/>
        </w:rPr>
        <w:t>Citibank</w:t>
      </w:r>
      <w:r>
        <w:rPr>
          <w:rFonts w:ascii="Cambria" w:hAnsi="Cambria"/>
          <w:sz w:val="24"/>
          <w:szCs w:val="24"/>
        </w:rPr>
        <w:t xml:space="preserve"> </w:t>
      </w:r>
      <w:r w:rsidRPr="00D75ADB">
        <w:rPr>
          <w:rFonts w:ascii="Cambria" w:hAnsi="Cambria"/>
          <w:sz w:val="24"/>
          <w:szCs w:val="24"/>
        </w:rPr>
        <w:t>.N.A. pursues the accompanying policies to achieve a green environment for its improvement now and future.</w:t>
      </w:r>
    </w:p>
    <w:p w:rsidR="00B911AA" w:rsidRPr="00007944" w:rsidRDefault="00007944" w:rsidP="00007944">
      <w:pPr>
        <w:spacing w:line="360" w:lineRule="auto"/>
        <w:jc w:val="center"/>
        <w:rPr>
          <w:rFonts w:ascii="Cambria" w:hAnsi="Cambria"/>
          <w:b/>
          <w:color w:val="385623" w:themeColor="accent6" w:themeShade="80"/>
          <w:sz w:val="28"/>
          <w:szCs w:val="28"/>
        </w:rPr>
      </w:pPr>
      <w:r w:rsidRPr="00007944">
        <w:rPr>
          <w:rFonts w:ascii="Cambria" w:hAnsi="Cambria"/>
          <w:b/>
          <w:noProof/>
          <w:color w:val="000000" w:themeColor="text1"/>
          <w:sz w:val="24"/>
          <w:szCs w:val="28"/>
          <w:lang w:eastAsia="en-GB"/>
        </w:rPr>
        <w:drawing>
          <wp:anchor distT="0" distB="0" distL="114300" distR="114300" simplePos="0" relativeHeight="251673600" behindDoc="0" locked="0" layoutInCell="1" allowOverlap="1">
            <wp:simplePos x="0" y="0"/>
            <wp:positionH relativeFrom="column">
              <wp:posOffset>0</wp:posOffset>
            </wp:positionH>
            <wp:positionV relativeFrom="paragraph">
              <wp:posOffset>2540</wp:posOffset>
            </wp:positionV>
            <wp:extent cx="5848350" cy="4638312"/>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ntitled.png"/>
                    <pic:cNvPicPr/>
                  </pic:nvPicPr>
                  <pic:blipFill>
                    <a:blip r:embed="rId27">
                      <a:extLst>
                        <a:ext uri="{28A0092B-C50C-407E-A947-70E740481C1C}">
                          <a14:useLocalDpi xmlns:a14="http://schemas.microsoft.com/office/drawing/2010/main" val="0"/>
                        </a:ext>
                      </a:extLst>
                    </a:blip>
                    <a:stretch>
                      <a:fillRect/>
                    </a:stretch>
                  </pic:blipFill>
                  <pic:spPr>
                    <a:xfrm>
                      <a:off x="0" y="0"/>
                      <a:ext cx="5848350" cy="4638312"/>
                    </a:xfrm>
                    <a:prstGeom prst="rect">
                      <a:avLst/>
                    </a:prstGeom>
                  </pic:spPr>
                </pic:pic>
              </a:graphicData>
            </a:graphic>
            <wp14:sizeRelH relativeFrom="page">
              <wp14:pctWidth>0</wp14:pctWidth>
            </wp14:sizeRelH>
            <wp14:sizeRelV relativeFrom="page">
              <wp14:pctHeight>0</wp14:pctHeight>
            </wp14:sizeRelV>
          </wp:anchor>
        </w:drawing>
      </w:r>
      <w:r w:rsidRPr="00007944">
        <w:rPr>
          <w:rFonts w:ascii="Cambria" w:hAnsi="Cambria"/>
          <w:b/>
          <w:color w:val="000000" w:themeColor="text1"/>
          <w:sz w:val="24"/>
          <w:szCs w:val="28"/>
        </w:rPr>
        <w:t>Chart 5: Green HRM Practices of Citibank, N.A.</w:t>
      </w:r>
      <w:r w:rsidR="00B911AA" w:rsidRPr="00007944">
        <w:rPr>
          <w:rFonts w:ascii="Cambria" w:hAnsi="Cambria"/>
          <w:b/>
          <w:color w:val="385623" w:themeColor="accent6" w:themeShade="80"/>
          <w:sz w:val="28"/>
          <w:szCs w:val="28"/>
        </w:rPr>
        <w:br w:type="page"/>
      </w:r>
    </w:p>
    <w:p w:rsidR="007E5BBE" w:rsidRDefault="007E5BBE" w:rsidP="001441E8">
      <w:pPr>
        <w:pStyle w:val="ListParagraph"/>
        <w:spacing w:line="360" w:lineRule="auto"/>
        <w:ind w:left="360"/>
        <w:jc w:val="center"/>
        <w:rPr>
          <w:rFonts w:ascii="Cambria" w:hAnsi="Cambria"/>
          <w:color w:val="000000" w:themeColor="text1"/>
          <w:sz w:val="48"/>
          <w:szCs w:val="28"/>
        </w:rPr>
      </w:pPr>
    </w:p>
    <w:p w:rsidR="007E5BBE" w:rsidRDefault="007E5BBE" w:rsidP="001441E8">
      <w:pPr>
        <w:pStyle w:val="ListParagraph"/>
        <w:spacing w:line="360" w:lineRule="auto"/>
        <w:ind w:left="360"/>
        <w:jc w:val="center"/>
        <w:rPr>
          <w:rFonts w:ascii="Cambria" w:hAnsi="Cambria"/>
          <w:color w:val="000000" w:themeColor="text1"/>
          <w:sz w:val="48"/>
          <w:szCs w:val="28"/>
        </w:rPr>
      </w:pPr>
    </w:p>
    <w:p w:rsidR="007E5BBE" w:rsidRDefault="007E5BBE" w:rsidP="001441E8">
      <w:pPr>
        <w:pStyle w:val="ListParagraph"/>
        <w:spacing w:line="360" w:lineRule="auto"/>
        <w:ind w:left="360"/>
        <w:jc w:val="center"/>
        <w:rPr>
          <w:rFonts w:ascii="Cambria" w:hAnsi="Cambria"/>
          <w:color w:val="000000" w:themeColor="text1"/>
          <w:sz w:val="48"/>
          <w:szCs w:val="28"/>
        </w:rPr>
      </w:pPr>
    </w:p>
    <w:p w:rsidR="007E5BBE" w:rsidRDefault="007E5BBE" w:rsidP="001441E8">
      <w:pPr>
        <w:pStyle w:val="ListParagraph"/>
        <w:spacing w:line="360" w:lineRule="auto"/>
        <w:ind w:left="360"/>
        <w:jc w:val="center"/>
        <w:rPr>
          <w:rFonts w:ascii="Cambria" w:hAnsi="Cambria"/>
          <w:color w:val="000000" w:themeColor="text1"/>
          <w:sz w:val="48"/>
          <w:szCs w:val="28"/>
        </w:rPr>
      </w:pPr>
    </w:p>
    <w:p w:rsidR="001441E8" w:rsidRPr="001441E8" w:rsidRDefault="001441E8" w:rsidP="009A7B6B">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360"/>
        <w:jc w:val="center"/>
        <w:rPr>
          <w:rFonts w:ascii="Cambria" w:hAnsi="Cambria"/>
          <w:color w:val="000000" w:themeColor="text1"/>
          <w:sz w:val="48"/>
          <w:szCs w:val="28"/>
        </w:rPr>
      </w:pPr>
      <w:r w:rsidRPr="001441E8">
        <w:rPr>
          <w:rFonts w:ascii="Cambria" w:hAnsi="Cambria"/>
          <w:color w:val="000000" w:themeColor="text1"/>
          <w:sz w:val="48"/>
          <w:szCs w:val="28"/>
        </w:rPr>
        <w:t>Chapter Four</w:t>
      </w:r>
    </w:p>
    <w:p w:rsidR="00B911AA" w:rsidRPr="001441E8" w:rsidRDefault="001441E8" w:rsidP="009A7B6B">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360"/>
        <w:jc w:val="center"/>
        <w:rPr>
          <w:rFonts w:ascii="Cambria" w:hAnsi="Cambria"/>
          <w:b/>
          <w:color w:val="00B050"/>
          <w:sz w:val="72"/>
          <w:szCs w:val="28"/>
        </w:rPr>
      </w:pPr>
      <w:r w:rsidRPr="00F20B73">
        <w:rPr>
          <w:rFonts w:ascii="Cambria" w:hAnsi="Cambria"/>
          <w:b/>
          <w:color w:val="538135" w:themeColor="accent6" w:themeShade="BF"/>
          <w:sz w:val="72"/>
          <w:szCs w:val="28"/>
        </w:rPr>
        <w:t>Findings of the Report</w:t>
      </w:r>
    </w:p>
    <w:p w:rsidR="00F400C6" w:rsidRDefault="003336B3">
      <w:pPr>
        <w:spacing w:line="259" w:lineRule="auto"/>
        <w:rPr>
          <w:rFonts w:ascii="Cambria" w:hAnsi="Cambria"/>
          <w:b/>
          <w:color w:val="385623" w:themeColor="accent6" w:themeShade="80"/>
          <w:sz w:val="28"/>
          <w:szCs w:val="28"/>
        </w:rPr>
      </w:pPr>
      <w:r>
        <w:rPr>
          <w:rFonts w:ascii="Cambria" w:hAnsi="Cambria"/>
          <w:b/>
          <w:noProof/>
          <w:color w:val="385623" w:themeColor="accent6" w:themeShade="80"/>
          <w:sz w:val="28"/>
          <w:szCs w:val="28"/>
          <w:lang w:eastAsia="en-GB"/>
        </w:rPr>
        <w:drawing>
          <wp:anchor distT="0" distB="0" distL="114300" distR="114300" simplePos="0" relativeHeight="251677696" behindDoc="0" locked="0" layoutInCell="1" allowOverlap="1">
            <wp:simplePos x="0" y="0"/>
            <wp:positionH relativeFrom="margin">
              <wp:align>right</wp:align>
            </wp:positionH>
            <wp:positionV relativeFrom="margin">
              <wp:posOffset>4173855</wp:posOffset>
            </wp:positionV>
            <wp:extent cx="5734050" cy="28003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ats.jpg"/>
                    <pic:cNvPicPr/>
                  </pic:nvPicPr>
                  <pic:blipFill>
                    <a:blip r:embed="rId28">
                      <a:extLst>
                        <a:ext uri="{28A0092B-C50C-407E-A947-70E740481C1C}">
                          <a14:useLocalDpi xmlns:a14="http://schemas.microsoft.com/office/drawing/2010/main" val="0"/>
                        </a:ext>
                      </a:extLst>
                    </a:blip>
                    <a:stretch>
                      <a:fillRect/>
                    </a:stretch>
                  </pic:blipFill>
                  <pic:spPr>
                    <a:xfrm>
                      <a:off x="0" y="0"/>
                      <a:ext cx="5734050" cy="2800350"/>
                    </a:xfrm>
                    <a:prstGeom prst="rect">
                      <a:avLst/>
                    </a:prstGeom>
                  </pic:spPr>
                </pic:pic>
              </a:graphicData>
            </a:graphic>
            <wp14:sizeRelH relativeFrom="margin">
              <wp14:pctWidth>0</wp14:pctWidth>
            </wp14:sizeRelH>
          </wp:anchor>
        </w:drawing>
      </w:r>
      <w:r w:rsidR="00F400C6">
        <w:rPr>
          <w:rFonts w:ascii="Cambria" w:hAnsi="Cambria"/>
          <w:b/>
          <w:color w:val="385623" w:themeColor="accent6" w:themeShade="80"/>
          <w:sz w:val="28"/>
          <w:szCs w:val="28"/>
        </w:rPr>
        <w:br w:type="page"/>
      </w:r>
    </w:p>
    <w:p w:rsidR="00B911AA" w:rsidRPr="001C0BCC" w:rsidRDefault="009F7AA9" w:rsidP="00BD197F">
      <w:pPr>
        <w:pStyle w:val="Heading1"/>
        <w:rPr>
          <w:rFonts w:ascii="Cambria" w:hAnsi="Cambria"/>
          <w:b/>
          <w:color w:val="1F3864" w:themeColor="accent5" w:themeShade="80"/>
          <w:sz w:val="28"/>
        </w:rPr>
      </w:pPr>
      <w:bookmarkStart w:id="34" w:name="_Toc534285292"/>
      <w:r w:rsidRPr="001C0BCC">
        <w:rPr>
          <w:rFonts w:ascii="Cambria" w:hAnsi="Cambria"/>
          <w:b/>
          <w:color w:val="1F3864" w:themeColor="accent5" w:themeShade="80"/>
          <w:sz w:val="28"/>
        </w:rPr>
        <w:lastRenderedPageBreak/>
        <w:t xml:space="preserve">4.1 </w:t>
      </w:r>
      <w:r w:rsidR="00F400C6" w:rsidRPr="001C0BCC">
        <w:rPr>
          <w:rFonts w:ascii="Cambria" w:hAnsi="Cambria"/>
          <w:b/>
          <w:color w:val="1F3864" w:themeColor="accent5" w:themeShade="80"/>
          <w:sz w:val="28"/>
        </w:rPr>
        <w:t>Findings of the Report</w:t>
      </w:r>
      <w:bookmarkEnd w:id="34"/>
    </w:p>
    <w:p w:rsidR="00BD197F" w:rsidRDefault="00BD197F" w:rsidP="00BD197F">
      <w:pPr>
        <w:pStyle w:val="ListParagraph"/>
        <w:spacing w:line="360" w:lineRule="auto"/>
        <w:ind w:left="360"/>
        <w:jc w:val="both"/>
        <w:rPr>
          <w:rFonts w:ascii="Cambria" w:hAnsi="Cambria"/>
          <w:color w:val="000000" w:themeColor="text1"/>
          <w:sz w:val="24"/>
          <w:szCs w:val="28"/>
        </w:rPr>
      </w:pPr>
    </w:p>
    <w:p w:rsidR="00B911AA" w:rsidRDefault="00A474F3" w:rsidP="00BD197F">
      <w:pPr>
        <w:pStyle w:val="ListParagraph"/>
        <w:spacing w:line="360" w:lineRule="auto"/>
        <w:ind w:left="360"/>
        <w:jc w:val="both"/>
        <w:rPr>
          <w:rFonts w:ascii="Cambria" w:hAnsi="Cambria"/>
          <w:color w:val="000000" w:themeColor="text1"/>
          <w:sz w:val="24"/>
          <w:szCs w:val="28"/>
        </w:rPr>
      </w:pPr>
      <w:r>
        <w:rPr>
          <w:rFonts w:ascii="Cambria" w:hAnsi="Cambria"/>
          <w:color w:val="000000" w:themeColor="text1"/>
          <w:sz w:val="24"/>
          <w:szCs w:val="28"/>
        </w:rPr>
        <w:t>The report titled by “The concept of Green Human Resource Management for Bangladesh Banking Sector” was mainly concerned for the regular business activities that should be conduct</w:t>
      </w:r>
      <w:r w:rsidR="00B16C9D">
        <w:rPr>
          <w:rFonts w:ascii="Cambria" w:hAnsi="Cambria"/>
          <w:color w:val="000000" w:themeColor="text1"/>
          <w:sz w:val="24"/>
          <w:szCs w:val="28"/>
        </w:rPr>
        <w:t>ed</w:t>
      </w:r>
      <w:r>
        <w:rPr>
          <w:rFonts w:ascii="Cambria" w:hAnsi="Cambria"/>
          <w:color w:val="000000" w:themeColor="text1"/>
          <w:sz w:val="24"/>
          <w:szCs w:val="28"/>
        </w:rPr>
        <w:t xml:space="preserve"> with all the environmental friendly</w:t>
      </w:r>
      <w:r w:rsidR="00B16C9D">
        <w:rPr>
          <w:rFonts w:ascii="Cambria" w:hAnsi="Cambria"/>
          <w:color w:val="000000" w:themeColor="text1"/>
          <w:sz w:val="24"/>
          <w:szCs w:val="28"/>
        </w:rPr>
        <w:t xml:space="preserve"> activities. After analysing</w:t>
      </w:r>
      <w:r w:rsidR="00BD197F" w:rsidRPr="00BD197F">
        <w:rPr>
          <w:rFonts w:ascii="Cambria" w:hAnsi="Cambria"/>
          <w:color w:val="000000" w:themeColor="text1"/>
          <w:sz w:val="24"/>
          <w:szCs w:val="28"/>
        </w:rPr>
        <w:t xml:space="preserve"> the con</w:t>
      </w:r>
      <w:r w:rsidR="00B16C9D">
        <w:rPr>
          <w:rFonts w:ascii="Cambria" w:hAnsi="Cambria"/>
          <w:color w:val="000000" w:themeColor="text1"/>
          <w:sz w:val="24"/>
          <w:szCs w:val="28"/>
        </w:rPr>
        <w:t xml:space="preserve">cept of Green banking and Green </w:t>
      </w:r>
      <w:r w:rsidR="00BD197F">
        <w:rPr>
          <w:rFonts w:ascii="Cambria" w:hAnsi="Cambria"/>
          <w:color w:val="000000" w:themeColor="text1"/>
          <w:sz w:val="24"/>
          <w:szCs w:val="28"/>
        </w:rPr>
        <w:t>G</w:t>
      </w:r>
      <w:r w:rsidR="00B16C9D">
        <w:rPr>
          <w:rFonts w:ascii="Cambria" w:hAnsi="Cambria"/>
          <w:color w:val="000000" w:themeColor="text1"/>
          <w:sz w:val="24"/>
          <w:szCs w:val="28"/>
        </w:rPr>
        <w:t>HRM</w:t>
      </w:r>
      <w:r w:rsidR="00BD197F" w:rsidRPr="00BD197F">
        <w:rPr>
          <w:rFonts w:ascii="Cambria" w:hAnsi="Cambria"/>
          <w:color w:val="000000" w:themeColor="text1"/>
          <w:sz w:val="24"/>
          <w:szCs w:val="28"/>
        </w:rPr>
        <w:t>, I have found some learnings of the report. The findings are listed below:</w:t>
      </w:r>
    </w:p>
    <w:p w:rsidR="00BD197F" w:rsidRPr="00B16C9D" w:rsidRDefault="00BD197F" w:rsidP="00BD197F">
      <w:pPr>
        <w:pStyle w:val="ListParagraph"/>
        <w:spacing w:line="360" w:lineRule="auto"/>
        <w:ind w:left="360"/>
        <w:jc w:val="both"/>
        <w:rPr>
          <w:rFonts w:ascii="Cambria" w:hAnsi="Cambria"/>
          <w:color w:val="000000" w:themeColor="text1"/>
          <w:sz w:val="12"/>
          <w:szCs w:val="28"/>
        </w:rPr>
      </w:pPr>
    </w:p>
    <w:p w:rsidR="003A10FE" w:rsidRDefault="003A10FE" w:rsidP="00BD197F">
      <w:pPr>
        <w:pStyle w:val="ListParagraph"/>
        <w:numPr>
          <w:ilvl w:val="0"/>
          <w:numId w:val="35"/>
        </w:numPr>
        <w:spacing w:line="360" w:lineRule="auto"/>
        <w:jc w:val="both"/>
        <w:rPr>
          <w:rFonts w:ascii="Cambria" w:hAnsi="Cambria"/>
          <w:color w:val="000000" w:themeColor="text1"/>
          <w:sz w:val="24"/>
          <w:szCs w:val="28"/>
        </w:rPr>
      </w:pPr>
      <w:r w:rsidRPr="003A10FE">
        <w:rPr>
          <w:rFonts w:ascii="Cambria" w:hAnsi="Cambria"/>
          <w:color w:val="000000" w:themeColor="text1"/>
          <w:sz w:val="24"/>
          <w:szCs w:val="28"/>
        </w:rPr>
        <w:t>Business is becoming so competitive day by day that it is hard for ba</w:t>
      </w:r>
      <w:r w:rsidR="00E62781">
        <w:rPr>
          <w:rFonts w:ascii="Cambria" w:hAnsi="Cambria"/>
          <w:color w:val="000000" w:themeColor="text1"/>
          <w:sz w:val="24"/>
          <w:szCs w:val="28"/>
        </w:rPr>
        <w:t>nks to continue Green practices as the cost of implementing green banking is slightly higher.</w:t>
      </w:r>
    </w:p>
    <w:p w:rsidR="008404DA" w:rsidRPr="008404DA" w:rsidRDefault="008404DA" w:rsidP="008404DA">
      <w:pPr>
        <w:pStyle w:val="ListParagraph"/>
        <w:spacing w:line="360" w:lineRule="auto"/>
        <w:jc w:val="both"/>
        <w:rPr>
          <w:rFonts w:ascii="Cambria" w:hAnsi="Cambria"/>
          <w:color w:val="000000" w:themeColor="text1"/>
          <w:sz w:val="12"/>
          <w:szCs w:val="28"/>
        </w:rPr>
      </w:pPr>
    </w:p>
    <w:p w:rsidR="008404DA" w:rsidRPr="008404DA" w:rsidRDefault="003A10FE" w:rsidP="008404DA">
      <w:pPr>
        <w:pStyle w:val="ListParagraph"/>
        <w:numPr>
          <w:ilvl w:val="0"/>
          <w:numId w:val="35"/>
        </w:numPr>
        <w:spacing w:line="360" w:lineRule="auto"/>
        <w:jc w:val="both"/>
        <w:rPr>
          <w:rFonts w:ascii="Cambria" w:hAnsi="Cambria"/>
          <w:color w:val="000000" w:themeColor="text1"/>
          <w:sz w:val="24"/>
          <w:szCs w:val="28"/>
        </w:rPr>
      </w:pPr>
      <w:r>
        <w:rPr>
          <w:rFonts w:ascii="Cambria" w:hAnsi="Cambria"/>
          <w:color w:val="000000" w:themeColor="text1"/>
          <w:sz w:val="24"/>
          <w:szCs w:val="28"/>
        </w:rPr>
        <w:t>Most banks are generally practicing environment protection work once or twice in a year, and usually as part of Corporate Social Responsibilities (CSR).</w:t>
      </w:r>
    </w:p>
    <w:p w:rsidR="008404DA" w:rsidRPr="008404DA" w:rsidRDefault="008404DA" w:rsidP="008404DA">
      <w:pPr>
        <w:pStyle w:val="ListParagraph"/>
        <w:spacing w:line="360" w:lineRule="auto"/>
        <w:jc w:val="both"/>
        <w:rPr>
          <w:rFonts w:ascii="Cambria" w:hAnsi="Cambria"/>
          <w:color w:val="000000" w:themeColor="text1"/>
          <w:sz w:val="12"/>
          <w:szCs w:val="28"/>
        </w:rPr>
      </w:pPr>
    </w:p>
    <w:p w:rsidR="008404DA" w:rsidRPr="008404DA" w:rsidRDefault="0070727E" w:rsidP="008404DA">
      <w:pPr>
        <w:pStyle w:val="ListParagraph"/>
        <w:numPr>
          <w:ilvl w:val="0"/>
          <w:numId w:val="35"/>
        </w:numPr>
        <w:spacing w:line="360" w:lineRule="auto"/>
        <w:jc w:val="both"/>
        <w:rPr>
          <w:rFonts w:ascii="Cambria" w:hAnsi="Cambria"/>
          <w:color w:val="000000" w:themeColor="text1"/>
          <w:sz w:val="24"/>
          <w:szCs w:val="28"/>
        </w:rPr>
      </w:pPr>
      <w:r>
        <w:rPr>
          <w:rFonts w:ascii="Cambria" w:hAnsi="Cambria"/>
          <w:color w:val="000000" w:themeColor="text1"/>
          <w:sz w:val="24"/>
          <w:szCs w:val="28"/>
        </w:rPr>
        <w:t>Everything is becoming money oriented and lack of want to bear extra cost for environments protection is hindering the green policies.</w:t>
      </w:r>
    </w:p>
    <w:p w:rsidR="008404DA" w:rsidRPr="008404DA" w:rsidRDefault="008404DA" w:rsidP="008404DA">
      <w:pPr>
        <w:pStyle w:val="ListParagraph"/>
        <w:spacing w:line="360" w:lineRule="auto"/>
        <w:jc w:val="both"/>
        <w:rPr>
          <w:rFonts w:ascii="Cambria" w:hAnsi="Cambria"/>
          <w:color w:val="000000" w:themeColor="text1"/>
          <w:sz w:val="12"/>
          <w:szCs w:val="28"/>
        </w:rPr>
      </w:pPr>
    </w:p>
    <w:p w:rsidR="008404DA" w:rsidRPr="008404DA" w:rsidRDefault="0070727E" w:rsidP="008404DA">
      <w:pPr>
        <w:pStyle w:val="ListParagraph"/>
        <w:numPr>
          <w:ilvl w:val="0"/>
          <w:numId w:val="35"/>
        </w:numPr>
        <w:spacing w:line="360" w:lineRule="auto"/>
        <w:jc w:val="both"/>
        <w:rPr>
          <w:rFonts w:ascii="Cambria" w:hAnsi="Cambria"/>
          <w:color w:val="000000" w:themeColor="text1"/>
          <w:sz w:val="24"/>
          <w:szCs w:val="28"/>
        </w:rPr>
      </w:pPr>
      <w:r>
        <w:rPr>
          <w:rFonts w:ascii="Cambria" w:hAnsi="Cambria"/>
          <w:color w:val="000000" w:themeColor="text1"/>
          <w:sz w:val="24"/>
          <w:szCs w:val="28"/>
        </w:rPr>
        <w:t>Graduate Students are not well trained of Green Banking as well as Green Human resource management, so they can not relate of doing business with the environment protection.</w:t>
      </w:r>
    </w:p>
    <w:p w:rsidR="008404DA" w:rsidRPr="008404DA" w:rsidRDefault="008404DA" w:rsidP="008404DA">
      <w:pPr>
        <w:pStyle w:val="ListParagraph"/>
        <w:spacing w:line="360" w:lineRule="auto"/>
        <w:jc w:val="both"/>
        <w:rPr>
          <w:rFonts w:ascii="Cambria" w:hAnsi="Cambria"/>
          <w:color w:val="000000" w:themeColor="text1"/>
          <w:sz w:val="12"/>
          <w:szCs w:val="28"/>
        </w:rPr>
      </w:pPr>
    </w:p>
    <w:p w:rsidR="008404DA" w:rsidRPr="008404DA" w:rsidRDefault="0070727E" w:rsidP="008404DA">
      <w:pPr>
        <w:pStyle w:val="ListParagraph"/>
        <w:numPr>
          <w:ilvl w:val="0"/>
          <w:numId w:val="35"/>
        </w:numPr>
        <w:spacing w:line="360" w:lineRule="auto"/>
        <w:jc w:val="both"/>
        <w:rPr>
          <w:rFonts w:ascii="Cambria" w:hAnsi="Cambria"/>
          <w:color w:val="000000" w:themeColor="text1"/>
          <w:sz w:val="24"/>
          <w:szCs w:val="28"/>
        </w:rPr>
      </w:pPr>
      <w:r>
        <w:rPr>
          <w:rFonts w:ascii="Cambria" w:hAnsi="Cambria"/>
          <w:color w:val="000000" w:themeColor="text1"/>
          <w:sz w:val="24"/>
          <w:szCs w:val="28"/>
        </w:rPr>
        <w:t>Various banks are providing Online Banking but most of the Banks are not following all the policies of Green Human Resource Management.</w:t>
      </w:r>
    </w:p>
    <w:p w:rsidR="008404DA" w:rsidRPr="008404DA" w:rsidRDefault="008404DA" w:rsidP="008404DA">
      <w:pPr>
        <w:pStyle w:val="ListParagraph"/>
        <w:spacing w:line="360" w:lineRule="auto"/>
        <w:jc w:val="both"/>
        <w:rPr>
          <w:rFonts w:ascii="Cambria" w:hAnsi="Cambria"/>
          <w:color w:val="000000" w:themeColor="text1"/>
          <w:sz w:val="12"/>
          <w:szCs w:val="28"/>
        </w:rPr>
      </w:pPr>
    </w:p>
    <w:p w:rsidR="0070727E" w:rsidRDefault="00BD197F" w:rsidP="00BD197F">
      <w:pPr>
        <w:pStyle w:val="ListParagraph"/>
        <w:numPr>
          <w:ilvl w:val="0"/>
          <w:numId w:val="35"/>
        </w:numPr>
        <w:spacing w:line="360" w:lineRule="auto"/>
        <w:jc w:val="both"/>
        <w:rPr>
          <w:rFonts w:ascii="Cambria" w:hAnsi="Cambria"/>
          <w:color w:val="000000" w:themeColor="text1"/>
          <w:sz w:val="24"/>
          <w:szCs w:val="28"/>
        </w:rPr>
      </w:pPr>
      <w:r>
        <w:rPr>
          <w:rFonts w:ascii="Cambria" w:hAnsi="Cambria"/>
          <w:color w:val="000000" w:themeColor="text1"/>
          <w:sz w:val="24"/>
          <w:szCs w:val="28"/>
        </w:rPr>
        <w:t>Government provides less restriction to local banks to perform Green Banking than the foreign banks where Bangladesh legal system has so many rules for environment protection. For these reasons, Local banks are less aware of and do not perform Green Banking Practices.</w:t>
      </w:r>
    </w:p>
    <w:p w:rsidR="00A474F3" w:rsidRPr="00A474F3" w:rsidRDefault="00A474F3" w:rsidP="00A474F3">
      <w:pPr>
        <w:pStyle w:val="ListParagraph"/>
        <w:rPr>
          <w:rFonts w:ascii="Cambria" w:hAnsi="Cambria"/>
          <w:color w:val="000000" w:themeColor="text1"/>
          <w:sz w:val="24"/>
          <w:szCs w:val="28"/>
        </w:rPr>
      </w:pPr>
    </w:p>
    <w:p w:rsidR="00A474F3" w:rsidRPr="003A10FE" w:rsidRDefault="00A474F3" w:rsidP="00BD197F">
      <w:pPr>
        <w:pStyle w:val="ListParagraph"/>
        <w:numPr>
          <w:ilvl w:val="0"/>
          <w:numId w:val="35"/>
        </w:numPr>
        <w:spacing w:line="360" w:lineRule="auto"/>
        <w:jc w:val="both"/>
        <w:rPr>
          <w:rFonts w:ascii="Cambria" w:hAnsi="Cambria"/>
          <w:color w:val="000000" w:themeColor="text1"/>
          <w:sz w:val="24"/>
          <w:szCs w:val="28"/>
        </w:rPr>
      </w:pPr>
      <w:r>
        <w:rPr>
          <w:rFonts w:ascii="Cambria" w:hAnsi="Cambria"/>
          <w:color w:val="000000" w:themeColor="text1"/>
          <w:sz w:val="24"/>
          <w:szCs w:val="28"/>
        </w:rPr>
        <w:t>Green HRM generates higher impact that that of traditional HRM. All the new employees join in a company followed by Green Recruitment process, will be efficient for his job and a supporter of environment protection at a time.</w:t>
      </w:r>
    </w:p>
    <w:p w:rsidR="00B911AA" w:rsidRPr="003A10FE" w:rsidRDefault="00B911AA" w:rsidP="003A10FE">
      <w:pPr>
        <w:rPr>
          <w:rFonts w:ascii="Cambria" w:hAnsi="Cambria"/>
          <w:b/>
          <w:color w:val="385623" w:themeColor="accent6" w:themeShade="80"/>
          <w:sz w:val="28"/>
          <w:szCs w:val="28"/>
        </w:rPr>
      </w:pPr>
    </w:p>
    <w:p w:rsidR="003A10FE" w:rsidRDefault="003A10FE">
      <w:pPr>
        <w:spacing w:line="259" w:lineRule="auto"/>
        <w:rPr>
          <w:rFonts w:ascii="Cambria" w:hAnsi="Cambria"/>
          <w:color w:val="385623" w:themeColor="accent6" w:themeShade="80"/>
          <w:sz w:val="48"/>
          <w:szCs w:val="28"/>
        </w:rPr>
      </w:pPr>
    </w:p>
    <w:p w:rsidR="007E5BBE" w:rsidRDefault="007E5BBE" w:rsidP="00F20B73">
      <w:pPr>
        <w:pStyle w:val="ListParagraph"/>
        <w:spacing w:line="360" w:lineRule="auto"/>
        <w:ind w:left="360"/>
        <w:jc w:val="center"/>
        <w:rPr>
          <w:rFonts w:ascii="Cambria" w:hAnsi="Cambria"/>
          <w:color w:val="385623" w:themeColor="accent6" w:themeShade="80"/>
          <w:sz w:val="48"/>
          <w:szCs w:val="28"/>
        </w:rPr>
      </w:pPr>
    </w:p>
    <w:p w:rsidR="007E5BBE" w:rsidRDefault="007E5BBE" w:rsidP="00F20B73">
      <w:pPr>
        <w:pStyle w:val="ListParagraph"/>
        <w:spacing w:line="360" w:lineRule="auto"/>
        <w:ind w:left="360"/>
        <w:jc w:val="center"/>
        <w:rPr>
          <w:rFonts w:ascii="Cambria" w:hAnsi="Cambria"/>
          <w:color w:val="385623" w:themeColor="accent6" w:themeShade="80"/>
          <w:sz w:val="48"/>
          <w:szCs w:val="28"/>
        </w:rPr>
      </w:pPr>
    </w:p>
    <w:p w:rsidR="007E5BBE" w:rsidRDefault="007E5BBE" w:rsidP="00F20B73">
      <w:pPr>
        <w:pStyle w:val="ListParagraph"/>
        <w:spacing w:line="360" w:lineRule="auto"/>
        <w:ind w:left="360"/>
        <w:jc w:val="center"/>
        <w:rPr>
          <w:rFonts w:ascii="Cambria" w:hAnsi="Cambria"/>
          <w:color w:val="385623" w:themeColor="accent6" w:themeShade="80"/>
          <w:sz w:val="48"/>
          <w:szCs w:val="28"/>
        </w:rPr>
      </w:pPr>
    </w:p>
    <w:p w:rsidR="001441E8" w:rsidRPr="007E5BBE" w:rsidRDefault="001441E8" w:rsidP="009A7B6B">
      <w:pPr>
        <w:pStyle w:val="ListParagraph"/>
        <w:pBdr>
          <w:top w:val="single" w:sz="4" w:space="1" w:color="auto"/>
          <w:left w:val="single" w:sz="4" w:space="4" w:color="auto"/>
          <w:bottom w:val="single" w:sz="4" w:space="1" w:color="auto"/>
          <w:right w:val="single" w:sz="4" w:space="4" w:color="auto"/>
        </w:pBdr>
        <w:spacing w:line="360" w:lineRule="auto"/>
        <w:ind w:left="360"/>
        <w:jc w:val="center"/>
        <w:rPr>
          <w:rFonts w:ascii="Cambria" w:hAnsi="Cambria"/>
          <w:sz w:val="48"/>
          <w:szCs w:val="28"/>
        </w:rPr>
      </w:pPr>
      <w:r w:rsidRPr="007E5BBE">
        <w:rPr>
          <w:rFonts w:ascii="Cambria" w:hAnsi="Cambria"/>
          <w:sz w:val="48"/>
          <w:szCs w:val="28"/>
        </w:rPr>
        <w:t>Chapter Five</w:t>
      </w:r>
    </w:p>
    <w:p w:rsidR="00B911AA" w:rsidRPr="00F20B73" w:rsidRDefault="001441E8" w:rsidP="009A7B6B">
      <w:pPr>
        <w:pStyle w:val="ListParagraph"/>
        <w:pBdr>
          <w:top w:val="single" w:sz="4" w:space="1" w:color="auto"/>
          <w:left w:val="single" w:sz="4" w:space="4" w:color="auto"/>
          <w:bottom w:val="single" w:sz="4" w:space="1" w:color="auto"/>
          <w:right w:val="single" w:sz="4" w:space="4" w:color="auto"/>
        </w:pBdr>
        <w:spacing w:after="0" w:line="240" w:lineRule="auto"/>
        <w:ind w:left="357"/>
        <w:jc w:val="center"/>
        <w:rPr>
          <w:rFonts w:ascii="Cambria" w:hAnsi="Cambria"/>
          <w:b/>
          <w:color w:val="538135" w:themeColor="accent6" w:themeShade="BF"/>
          <w:sz w:val="24"/>
          <w:szCs w:val="28"/>
        </w:rPr>
      </w:pPr>
      <w:r w:rsidRPr="00F20B73">
        <w:rPr>
          <w:rFonts w:ascii="Cambria" w:hAnsi="Cambria"/>
          <w:b/>
          <w:color w:val="538135" w:themeColor="accent6" w:themeShade="BF"/>
          <w:sz w:val="72"/>
          <w:szCs w:val="28"/>
        </w:rPr>
        <w:t>Recommendations and C</w:t>
      </w:r>
      <w:r w:rsidR="00B911AA" w:rsidRPr="00F20B73">
        <w:rPr>
          <w:rFonts w:ascii="Cambria" w:hAnsi="Cambria"/>
          <w:b/>
          <w:color w:val="538135" w:themeColor="accent6" w:themeShade="BF"/>
          <w:sz w:val="72"/>
          <w:szCs w:val="28"/>
        </w:rPr>
        <w:t>onclusion</w:t>
      </w:r>
    </w:p>
    <w:p w:rsidR="00B911AA" w:rsidRDefault="00B911AA" w:rsidP="00B911AA">
      <w:pPr>
        <w:pStyle w:val="ListParagraph"/>
        <w:spacing w:line="360" w:lineRule="auto"/>
        <w:ind w:left="360"/>
        <w:rPr>
          <w:rFonts w:ascii="Cambria" w:hAnsi="Cambria"/>
          <w:b/>
          <w:color w:val="833C0B" w:themeColor="accent2" w:themeShade="80"/>
          <w:sz w:val="28"/>
          <w:szCs w:val="28"/>
        </w:rPr>
      </w:pPr>
    </w:p>
    <w:p w:rsidR="00BD197F" w:rsidRDefault="003336B3">
      <w:pPr>
        <w:spacing w:line="259" w:lineRule="auto"/>
        <w:rPr>
          <w:rFonts w:ascii="Cambria" w:hAnsi="Cambria"/>
          <w:b/>
          <w:color w:val="833C0B" w:themeColor="accent2" w:themeShade="80"/>
          <w:sz w:val="28"/>
          <w:szCs w:val="28"/>
        </w:rPr>
      </w:pPr>
      <w:r>
        <w:rPr>
          <w:rFonts w:ascii="Cambria" w:hAnsi="Cambria"/>
          <w:b/>
          <w:noProof/>
          <w:color w:val="833C0B" w:themeColor="accent2" w:themeShade="80"/>
          <w:sz w:val="28"/>
          <w:szCs w:val="28"/>
          <w:lang w:eastAsia="en-GB"/>
        </w:rPr>
        <w:drawing>
          <wp:anchor distT="0" distB="0" distL="114300" distR="114300" simplePos="0" relativeHeight="251678720" behindDoc="0" locked="0" layoutInCell="1" allowOverlap="1">
            <wp:simplePos x="0" y="0"/>
            <wp:positionH relativeFrom="margin">
              <wp:posOffset>133350</wp:posOffset>
            </wp:positionH>
            <wp:positionV relativeFrom="margin">
              <wp:posOffset>4507230</wp:posOffset>
            </wp:positionV>
            <wp:extent cx="5617845" cy="2437765"/>
            <wp:effectExtent l="0" t="0" r="1905" b="63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een_banking_banner_new.jpg"/>
                    <pic:cNvPicPr/>
                  </pic:nvPicPr>
                  <pic:blipFill>
                    <a:blip r:embed="rId29">
                      <a:extLst>
                        <a:ext uri="{28A0092B-C50C-407E-A947-70E740481C1C}">
                          <a14:useLocalDpi xmlns:a14="http://schemas.microsoft.com/office/drawing/2010/main" val="0"/>
                        </a:ext>
                      </a:extLst>
                    </a:blip>
                    <a:stretch>
                      <a:fillRect/>
                    </a:stretch>
                  </pic:blipFill>
                  <pic:spPr>
                    <a:xfrm>
                      <a:off x="0" y="0"/>
                      <a:ext cx="5617845" cy="2437765"/>
                    </a:xfrm>
                    <a:prstGeom prst="rect">
                      <a:avLst/>
                    </a:prstGeom>
                  </pic:spPr>
                </pic:pic>
              </a:graphicData>
            </a:graphic>
            <wp14:sizeRelH relativeFrom="margin">
              <wp14:pctWidth>0</wp14:pctWidth>
            </wp14:sizeRelH>
          </wp:anchor>
        </w:drawing>
      </w:r>
      <w:r w:rsidR="00BD197F">
        <w:rPr>
          <w:rFonts w:ascii="Cambria" w:hAnsi="Cambria"/>
          <w:b/>
          <w:color w:val="833C0B" w:themeColor="accent2" w:themeShade="80"/>
          <w:sz w:val="28"/>
          <w:szCs w:val="28"/>
        </w:rPr>
        <w:br w:type="page"/>
      </w:r>
      <w:bookmarkStart w:id="35" w:name="_GoBack"/>
      <w:bookmarkEnd w:id="35"/>
    </w:p>
    <w:p w:rsidR="00B911AA" w:rsidRPr="001C0BCC" w:rsidRDefault="00BD197F" w:rsidP="009F7AA9">
      <w:pPr>
        <w:pStyle w:val="Heading1"/>
        <w:numPr>
          <w:ilvl w:val="1"/>
          <w:numId w:val="20"/>
        </w:numPr>
        <w:spacing w:line="360" w:lineRule="auto"/>
        <w:rPr>
          <w:rFonts w:ascii="Cambria" w:hAnsi="Cambria"/>
          <w:b/>
          <w:color w:val="1F3864" w:themeColor="accent5" w:themeShade="80"/>
          <w:sz w:val="28"/>
        </w:rPr>
      </w:pPr>
      <w:bookmarkStart w:id="36" w:name="_Toc534285293"/>
      <w:r w:rsidRPr="001C0BCC">
        <w:rPr>
          <w:rFonts w:ascii="Cambria" w:hAnsi="Cambria"/>
          <w:b/>
          <w:color w:val="1F3864" w:themeColor="accent5" w:themeShade="80"/>
          <w:sz w:val="28"/>
        </w:rPr>
        <w:lastRenderedPageBreak/>
        <w:t>Recommendations</w:t>
      </w:r>
      <w:bookmarkEnd w:id="36"/>
      <w:r w:rsidRPr="001C0BCC">
        <w:rPr>
          <w:rFonts w:ascii="Cambria" w:hAnsi="Cambria"/>
          <w:b/>
          <w:color w:val="1F3864" w:themeColor="accent5" w:themeShade="80"/>
          <w:sz w:val="28"/>
        </w:rPr>
        <w:t xml:space="preserve"> </w:t>
      </w:r>
    </w:p>
    <w:p w:rsidR="009F7AA9" w:rsidRDefault="009F7AA9" w:rsidP="009F7AA9">
      <w:pPr>
        <w:spacing w:line="360" w:lineRule="auto"/>
        <w:jc w:val="both"/>
        <w:rPr>
          <w:rFonts w:ascii="Cambria" w:hAnsi="Cambria"/>
        </w:rPr>
      </w:pPr>
      <w:r w:rsidRPr="007E5BBE">
        <w:rPr>
          <w:rFonts w:ascii="Cambria" w:hAnsi="Cambria"/>
        </w:rPr>
        <w:t xml:space="preserve">With the help of new innovative technology, banks should always reduce the pressure on paper and pencils so that less trees are being cut down and other environmental pollutions caused by the human can be controlled. However, I want to share some suggestions to implement more technological services </w:t>
      </w:r>
      <w:r w:rsidR="007E5BBE">
        <w:rPr>
          <w:rFonts w:ascii="Cambria" w:hAnsi="Cambria"/>
        </w:rPr>
        <w:t>that support</w:t>
      </w:r>
      <w:r w:rsidRPr="007E5BBE">
        <w:rPr>
          <w:rFonts w:ascii="Cambria" w:hAnsi="Cambria"/>
        </w:rPr>
        <w:t xml:space="preserve"> green banking:</w:t>
      </w:r>
    </w:p>
    <w:p w:rsidR="007E5BBE" w:rsidRDefault="00E62781" w:rsidP="00E62781">
      <w:pPr>
        <w:pStyle w:val="ListParagraph"/>
        <w:numPr>
          <w:ilvl w:val="0"/>
          <w:numId w:val="37"/>
        </w:numPr>
        <w:spacing w:line="360" w:lineRule="auto"/>
        <w:jc w:val="both"/>
        <w:rPr>
          <w:rFonts w:ascii="Cambria" w:hAnsi="Cambria"/>
        </w:rPr>
      </w:pPr>
      <w:r>
        <w:rPr>
          <w:rFonts w:ascii="Cambria" w:hAnsi="Cambria"/>
        </w:rPr>
        <w:t>Using green banking as a promotional strategy, banks can aware consumer to support them as well as the environment. It can reduce the competition exist among the competitor Banks.</w:t>
      </w:r>
    </w:p>
    <w:p w:rsidR="00B16C9D" w:rsidRDefault="00B16C9D" w:rsidP="00B16C9D">
      <w:pPr>
        <w:pStyle w:val="ListParagraph"/>
        <w:spacing w:line="360" w:lineRule="auto"/>
        <w:jc w:val="both"/>
        <w:rPr>
          <w:rFonts w:ascii="Cambria" w:hAnsi="Cambria"/>
        </w:rPr>
      </w:pPr>
    </w:p>
    <w:p w:rsidR="00B16C9D" w:rsidRPr="00B16C9D" w:rsidRDefault="00E62781" w:rsidP="00B16C9D">
      <w:pPr>
        <w:pStyle w:val="ListParagraph"/>
        <w:numPr>
          <w:ilvl w:val="0"/>
          <w:numId w:val="37"/>
        </w:numPr>
        <w:spacing w:line="360" w:lineRule="auto"/>
        <w:jc w:val="both"/>
        <w:rPr>
          <w:rFonts w:ascii="Cambria" w:hAnsi="Cambria"/>
        </w:rPr>
      </w:pPr>
      <w:r>
        <w:rPr>
          <w:rFonts w:ascii="Cambria" w:hAnsi="Cambria"/>
        </w:rPr>
        <w:t xml:space="preserve">Banks should not practice environmental protection campaign once or twice in a year and for their Corporate Social Responsibility (CSR) activities, rather they should follow the Green Banking Practices all over the year as environment is a very crucial </w:t>
      </w:r>
      <w:r w:rsidR="008404DA">
        <w:rPr>
          <w:rFonts w:ascii="Cambria" w:hAnsi="Cambria"/>
        </w:rPr>
        <w:t>element</w:t>
      </w:r>
      <w:r>
        <w:rPr>
          <w:rFonts w:ascii="Cambria" w:hAnsi="Cambria"/>
        </w:rPr>
        <w:t xml:space="preserve"> to save.</w:t>
      </w:r>
    </w:p>
    <w:p w:rsidR="00B16C9D" w:rsidRDefault="00B16C9D" w:rsidP="00B16C9D">
      <w:pPr>
        <w:pStyle w:val="ListParagraph"/>
        <w:spacing w:line="360" w:lineRule="auto"/>
        <w:jc w:val="both"/>
        <w:rPr>
          <w:rFonts w:ascii="Cambria" w:hAnsi="Cambria"/>
        </w:rPr>
      </w:pPr>
    </w:p>
    <w:p w:rsidR="008404DA" w:rsidRDefault="008404DA" w:rsidP="00E62781">
      <w:pPr>
        <w:pStyle w:val="ListParagraph"/>
        <w:numPr>
          <w:ilvl w:val="0"/>
          <w:numId w:val="37"/>
        </w:numPr>
        <w:spacing w:line="360" w:lineRule="auto"/>
        <w:jc w:val="both"/>
        <w:rPr>
          <w:rFonts w:ascii="Cambria" w:hAnsi="Cambria"/>
        </w:rPr>
      </w:pPr>
      <w:r>
        <w:rPr>
          <w:rFonts w:ascii="Cambria" w:hAnsi="Cambria"/>
        </w:rPr>
        <w:t>While developing infrastructures such as buildings, machines, factories and so on, banks should oblige all the rules of Green Banking. Even, when giving loan to any clients, if the purpose of the loan receiver is not friendly to the environment, the loan should not be granted.</w:t>
      </w:r>
    </w:p>
    <w:p w:rsidR="00B16C9D" w:rsidRDefault="00B16C9D" w:rsidP="00B16C9D">
      <w:pPr>
        <w:pStyle w:val="ListParagraph"/>
        <w:spacing w:line="360" w:lineRule="auto"/>
        <w:jc w:val="both"/>
        <w:rPr>
          <w:rFonts w:ascii="Cambria" w:hAnsi="Cambria"/>
        </w:rPr>
      </w:pPr>
    </w:p>
    <w:p w:rsidR="00B16C9D" w:rsidRPr="00B16C9D" w:rsidRDefault="008404DA" w:rsidP="00B16C9D">
      <w:pPr>
        <w:pStyle w:val="ListParagraph"/>
        <w:numPr>
          <w:ilvl w:val="0"/>
          <w:numId w:val="37"/>
        </w:numPr>
        <w:spacing w:line="360" w:lineRule="auto"/>
        <w:jc w:val="both"/>
        <w:rPr>
          <w:rFonts w:ascii="Cambria" w:hAnsi="Cambria"/>
        </w:rPr>
      </w:pPr>
      <w:r>
        <w:rPr>
          <w:rFonts w:ascii="Cambria" w:hAnsi="Cambria"/>
        </w:rPr>
        <w:t>Universities of Bangladesh need to generate awareness and train their graduate and post graduate students to learn about the Green Banking and Green Human resource Management fu</w:t>
      </w:r>
      <w:r w:rsidR="00A474F3">
        <w:rPr>
          <w:rFonts w:ascii="Cambria" w:hAnsi="Cambria"/>
        </w:rPr>
        <w:t>nctions so that the future leaders can have positive empathy for the environment.</w:t>
      </w:r>
    </w:p>
    <w:p w:rsidR="00B16C9D" w:rsidRDefault="00B16C9D" w:rsidP="00B16C9D">
      <w:pPr>
        <w:pStyle w:val="ListParagraph"/>
        <w:spacing w:line="360" w:lineRule="auto"/>
        <w:jc w:val="both"/>
        <w:rPr>
          <w:rFonts w:ascii="Cambria" w:hAnsi="Cambria"/>
        </w:rPr>
      </w:pPr>
    </w:p>
    <w:p w:rsidR="00B16C9D" w:rsidRPr="00B16C9D" w:rsidRDefault="00A474F3" w:rsidP="00B16C9D">
      <w:pPr>
        <w:pStyle w:val="ListParagraph"/>
        <w:numPr>
          <w:ilvl w:val="0"/>
          <w:numId w:val="37"/>
        </w:numPr>
        <w:spacing w:line="360" w:lineRule="auto"/>
        <w:jc w:val="both"/>
        <w:rPr>
          <w:rFonts w:ascii="Cambria" w:hAnsi="Cambria"/>
        </w:rPr>
      </w:pPr>
      <w:r>
        <w:rPr>
          <w:rFonts w:ascii="Cambria" w:hAnsi="Cambria"/>
        </w:rPr>
        <w:t>Government of all country need to come into a strict law to use online banking and create laws to secure of the online banking activities so that bankers may feel safe to start and continue online banking in the country.</w:t>
      </w:r>
    </w:p>
    <w:p w:rsidR="00B16C9D" w:rsidRDefault="00B16C9D" w:rsidP="00B16C9D">
      <w:pPr>
        <w:pStyle w:val="ListParagraph"/>
        <w:spacing w:line="360" w:lineRule="auto"/>
        <w:jc w:val="both"/>
        <w:rPr>
          <w:rFonts w:ascii="Cambria" w:hAnsi="Cambria"/>
        </w:rPr>
      </w:pPr>
    </w:p>
    <w:p w:rsidR="00A474F3" w:rsidRPr="00E62781" w:rsidRDefault="00B16C9D" w:rsidP="00E62781">
      <w:pPr>
        <w:pStyle w:val="ListParagraph"/>
        <w:numPr>
          <w:ilvl w:val="0"/>
          <w:numId w:val="37"/>
        </w:numPr>
        <w:spacing w:line="360" w:lineRule="auto"/>
        <w:jc w:val="both"/>
        <w:rPr>
          <w:rFonts w:ascii="Cambria" w:hAnsi="Cambria"/>
        </w:rPr>
      </w:pPr>
      <w:r>
        <w:rPr>
          <w:rFonts w:ascii="Cambria" w:hAnsi="Cambria"/>
        </w:rPr>
        <w:t>Banks should utilize the advantage of internet, mails, and other new technology, on the other hand they should reduce the use of paper in the recruitment, selection, training and payment process to their employees. It will increase their efficiency and also reduce their cost.</w:t>
      </w:r>
    </w:p>
    <w:p w:rsidR="009F7AA9" w:rsidRPr="009F7AA9" w:rsidRDefault="009F7AA9" w:rsidP="009F7AA9">
      <w:pPr>
        <w:spacing w:line="360" w:lineRule="auto"/>
      </w:pPr>
    </w:p>
    <w:p w:rsidR="00B16C9D" w:rsidRDefault="00B16C9D">
      <w:pPr>
        <w:spacing w:line="259" w:lineRule="auto"/>
        <w:rPr>
          <w:rFonts w:ascii="Cambria" w:eastAsiaTheme="majorEastAsia" w:hAnsi="Cambria" w:cstheme="majorBidi"/>
          <w:b/>
          <w:color w:val="1F3864" w:themeColor="accent5" w:themeShade="80"/>
          <w:sz w:val="32"/>
          <w:szCs w:val="32"/>
        </w:rPr>
      </w:pPr>
      <w:r>
        <w:rPr>
          <w:rFonts w:ascii="Cambria" w:hAnsi="Cambria"/>
          <w:b/>
          <w:color w:val="1F3864" w:themeColor="accent5" w:themeShade="80"/>
        </w:rPr>
        <w:br w:type="page"/>
      </w:r>
    </w:p>
    <w:p w:rsidR="00BD197F" w:rsidRPr="001C0BCC" w:rsidRDefault="00BD197F" w:rsidP="009F7AA9">
      <w:pPr>
        <w:pStyle w:val="Heading1"/>
        <w:numPr>
          <w:ilvl w:val="1"/>
          <w:numId w:val="20"/>
        </w:numPr>
        <w:spacing w:line="360" w:lineRule="auto"/>
        <w:rPr>
          <w:rFonts w:ascii="Cambria" w:hAnsi="Cambria"/>
          <w:b/>
          <w:color w:val="1F3864" w:themeColor="accent5" w:themeShade="80"/>
          <w:sz w:val="28"/>
        </w:rPr>
      </w:pPr>
      <w:bookmarkStart w:id="37" w:name="_Toc534285294"/>
      <w:r w:rsidRPr="001C0BCC">
        <w:rPr>
          <w:rFonts w:ascii="Cambria" w:hAnsi="Cambria"/>
          <w:b/>
          <w:color w:val="1F3864" w:themeColor="accent5" w:themeShade="80"/>
          <w:sz w:val="28"/>
        </w:rPr>
        <w:lastRenderedPageBreak/>
        <w:t>Conclusion</w:t>
      </w:r>
      <w:bookmarkEnd w:id="37"/>
    </w:p>
    <w:p w:rsidR="007B7115" w:rsidRDefault="007B7115" w:rsidP="007B7115">
      <w:pPr>
        <w:spacing w:line="360" w:lineRule="auto"/>
        <w:jc w:val="both"/>
        <w:rPr>
          <w:rFonts w:ascii="Cambria" w:hAnsi="Cambria"/>
          <w:sz w:val="24"/>
        </w:rPr>
      </w:pPr>
      <w:r w:rsidRPr="007B7115">
        <w:rPr>
          <w:rFonts w:ascii="Cambria" w:hAnsi="Cambria"/>
          <w:sz w:val="24"/>
        </w:rPr>
        <w:t xml:space="preserve">Ecological concepts and ideas are starting to develop in the human resources space, often integrating existing initiatives based on sustainability. They bring more and more tangible benefits to society, instead of giving a boost to their brand and reputation. These new processes, policies, products and tools also help to ensure compliance and improve productivity. And now that legislation is in place to effectively formalize the need for a new entrepreneurial approach to the environment, it is time for human resources to embrace the green agenda. There are several areas in which companies can incorporate more environmentally friendly strategies, such as reducing the number of business trips, writing employee manuals, policies or other business information. </w:t>
      </w:r>
    </w:p>
    <w:p w:rsidR="00BD197F" w:rsidRPr="007B7115" w:rsidRDefault="007B7115" w:rsidP="007B7115">
      <w:pPr>
        <w:spacing w:line="360" w:lineRule="auto"/>
        <w:jc w:val="both"/>
        <w:rPr>
          <w:rFonts w:ascii="Cambria" w:hAnsi="Cambria"/>
          <w:sz w:val="24"/>
        </w:rPr>
      </w:pPr>
      <w:r w:rsidRPr="007B7115">
        <w:rPr>
          <w:rFonts w:ascii="Cambria" w:hAnsi="Cambria"/>
          <w:sz w:val="24"/>
        </w:rPr>
        <w:t>Companies can promote reduced paper consumption and focus on electronic document archiving, by providing paper recycling bins around bottles and cans in the service area. Companies focus on teleworking / homeworking programs. The institute's Ride / Share programs have also introduced a new change in the business world. Research has shown that employee participation in green programs increases dramatically as organizations designate an employee to lead the effort. In most organizations, efforts to protect the environment result from a general effort to make the business greener. When companies start recycling, opt for energy-efficient heating / cooling systems, and look for production efficiencies that save energy or reduce carbon emissions, it's natural to consider environmental benefits. The time has come to make environmental management an integral part of their way of doing things so that HR professionals can come up with a coherent program of activities.</w:t>
      </w:r>
    </w:p>
    <w:p w:rsidR="00B911AA" w:rsidRDefault="00B911AA" w:rsidP="00B911AA">
      <w:pPr>
        <w:pStyle w:val="ListParagraph"/>
        <w:spacing w:line="360" w:lineRule="auto"/>
        <w:ind w:left="360"/>
        <w:rPr>
          <w:rFonts w:ascii="Cambria" w:hAnsi="Cambria"/>
          <w:b/>
          <w:color w:val="833C0B" w:themeColor="accent2" w:themeShade="80"/>
          <w:sz w:val="28"/>
          <w:szCs w:val="28"/>
        </w:rPr>
      </w:pPr>
    </w:p>
    <w:p w:rsidR="00B911AA" w:rsidRDefault="00B911AA">
      <w:pPr>
        <w:spacing w:line="259" w:lineRule="auto"/>
        <w:rPr>
          <w:rFonts w:ascii="Cambria" w:hAnsi="Cambria"/>
          <w:b/>
          <w:color w:val="833C0B" w:themeColor="accent2" w:themeShade="80"/>
          <w:sz w:val="28"/>
          <w:szCs w:val="28"/>
        </w:rPr>
      </w:pPr>
      <w:r>
        <w:rPr>
          <w:rFonts w:ascii="Cambria" w:hAnsi="Cambria"/>
          <w:b/>
          <w:color w:val="833C0B" w:themeColor="accent2" w:themeShade="80"/>
          <w:sz w:val="28"/>
          <w:szCs w:val="28"/>
        </w:rPr>
        <w:br w:type="page"/>
      </w:r>
    </w:p>
    <w:p w:rsidR="001F04A6" w:rsidRDefault="00B911AA" w:rsidP="007B7115">
      <w:pPr>
        <w:pStyle w:val="Heading1"/>
        <w:jc w:val="center"/>
        <w:rPr>
          <w:rFonts w:ascii="Times New Roman" w:hAnsi="Times New Roman" w:cs="Times New Roman"/>
          <w:b/>
          <w:color w:val="auto"/>
          <w:sz w:val="28"/>
        </w:rPr>
      </w:pPr>
      <w:bookmarkStart w:id="38" w:name="_Toc534285295"/>
      <w:r w:rsidRPr="007B7115">
        <w:rPr>
          <w:rFonts w:ascii="Times New Roman" w:hAnsi="Times New Roman" w:cs="Times New Roman"/>
          <w:b/>
          <w:color w:val="auto"/>
          <w:sz w:val="28"/>
        </w:rPr>
        <w:lastRenderedPageBreak/>
        <w:t>Reference</w:t>
      </w:r>
      <w:bookmarkEnd w:id="38"/>
    </w:p>
    <w:p w:rsidR="009A03C2" w:rsidRPr="009A03C2" w:rsidRDefault="009A03C2" w:rsidP="009A03C2"/>
    <w:p w:rsidR="001F04A6" w:rsidRPr="009A03C2" w:rsidRDefault="007B7115" w:rsidP="009A03C2">
      <w:pPr>
        <w:spacing w:after="0" w:line="480" w:lineRule="auto"/>
        <w:ind w:left="777" w:hanging="720"/>
        <w:rPr>
          <w:rFonts w:ascii="Times New Roman" w:hAnsi="Times New Roman" w:cs="Times New Roman"/>
          <w:sz w:val="24"/>
          <w:szCs w:val="24"/>
        </w:rPr>
      </w:pPr>
      <w:r w:rsidRPr="009A03C2">
        <w:rPr>
          <w:rFonts w:ascii="Times New Roman" w:hAnsi="Times New Roman" w:cs="Times New Roman"/>
          <w:sz w:val="24"/>
          <w:szCs w:val="24"/>
          <w:shd w:val="clear" w:color="auto" w:fill="FFFFFF"/>
        </w:rPr>
        <w:t>(</w:t>
      </w:r>
      <w:r w:rsidR="009A03C2" w:rsidRPr="009A03C2">
        <w:rPr>
          <w:rFonts w:ascii="Times New Roman" w:hAnsi="Times New Roman" w:cs="Times New Roman"/>
          <w:sz w:val="24"/>
          <w:szCs w:val="24"/>
          <w:shd w:val="clear" w:color="auto" w:fill="FFFFFF"/>
        </w:rPr>
        <w:t>1</w:t>
      </w:r>
      <w:r w:rsidRPr="009A03C2">
        <w:rPr>
          <w:rFonts w:ascii="Times New Roman" w:hAnsi="Times New Roman" w:cs="Times New Roman"/>
          <w:sz w:val="24"/>
          <w:szCs w:val="24"/>
          <w:shd w:val="clear" w:color="auto" w:fill="FFFFFF"/>
        </w:rPr>
        <w:t>)</w:t>
      </w:r>
      <w:r w:rsidR="009A03C2" w:rsidRPr="009A03C2">
        <w:rPr>
          <w:rFonts w:ascii="Times New Roman" w:hAnsi="Times New Roman" w:cs="Times New Roman"/>
          <w:sz w:val="24"/>
          <w:szCs w:val="24"/>
          <w:shd w:val="clear" w:color="auto" w:fill="FFFFFF"/>
        </w:rPr>
        <w:t xml:space="preserve"> </w:t>
      </w:r>
      <w:r w:rsidR="001F04A6" w:rsidRPr="009A03C2">
        <w:rPr>
          <w:rFonts w:ascii="Times New Roman" w:hAnsi="Times New Roman" w:cs="Times New Roman"/>
          <w:sz w:val="24"/>
          <w:szCs w:val="24"/>
          <w:shd w:val="clear" w:color="auto" w:fill="FFFFFF"/>
        </w:rPr>
        <w:t>Bangladesh Bank 2017, Banking Sector Performance, Regulation and HR Guidelines for Commercial Banks. Available in:</w:t>
      </w:r>
      <w:r w:rsidR="001F04A6" w:rsidRPr="009A03C2">
        <w:rPr>
          <w:rFonts w:ascii="Times New Roman" w:hAnsi="Times New Roman" w:cs="Times New Roman"/>
          <w:b/>
          <w:sz w:val="24"/>
          <w:szCs w:val="24"/>
          <w:shd w:val="clear" w:color="auto" w:fill="FFFFFF"/>
        </w:rPr>
        <w:t xml:space="preserve"> </w:t>
      </w:r>
      <w:r w:rsidR="001F04A6" w:rsidRPr="009A03C2">
        <w:rPr>
          <w:rFonts w:ascii="Times New Roman" w:hAnsi="Times New Roman" w:cs="Times New Roman"/>
          <w:sz w:val="24"/>
          <w:szCs w:val="24"/>
          <w:shd w:val="clear" w:color="auto" w:fill="FFFFFF"/>
        </w:rPr>
        <w:t>https://www.bb.org.bd/pub/annual/anreport/ar1516/full_2015_2016.pdf</w:t>
      </w:r>
    </w:p>
    <w:p w:rsidR="006D6652" w:rsidRPr="009A03C2" w:rsidRDefault="007B7115" w:rsidP="009A03C2">
      <w:pPr>
        <w:pStyle w:val="ListParagraph"/>
        <w:spacing w:after="0" w:line="480" w:lineRule="auto"/>
        <w:ind w:left="777" w:hanging="720"/>
        <w:rPr>
          <w:rFonts w:ascii="Times New Roman" w:hAnsi="Times New Roman" w:cs="Times New Roman"/>
          <w:color w:val="000000" w:themeColor="text1"/>
          <w:sz w:val="24"/>
          <w:szCs w:val="24"/>
        </w:rPr>
      </w:pPr>
      <w:r w:rsidRPr="009A03C2">
        <w:rPr>
          <w:rFonts w:ascii="Times New Roman" w:hAnsi="Times New Roman" w:cs="Times New Roman"/>
          <w:bCs/>
          <w:color w:val="000000" w:themeColor="text1"/>
          <w:sz w:val="24"/>
          <w:szCs w:val="24"/>
          <w:shd w:val="clear" w:color="auto" w:fill="FFFFFF"/>
        </w:rPr>
        <w:t>(</w:t>
      </w:r>
      <w:r w:rsidR="009A03C2" w:rsidRPr="009A03C2">
        <w:rPr>
          <w:rFonts w:ascii="Times New Roman" w:hAnsi="Times New Roman" w:cs="Times New Roman"/>
          <w:bCs/>
          <w:color w:val="000000" w:themeColor="text1"/>
          <w:sz w:val="24"/>
          <w:szCs w:val="24"/>
          <w:shd w:val="clear" w:color="auto" w:fill="FFFFFF"/>
        </w:rPr>
        <w:t>2</w:t>
      </w:r>
      <w:r w:rsidRPr="009A03C2">
        <w:rPr>
          <w:rFonts w:ascii="Times New Roman" w:hAnsi="Times New Roman" w:cs="Times New Roman"/>
          <w:bCs/>
          <w:color w:val="000000" w:themeColor="text1"/>
          <w:sz w:val="24"/>
          <w:szCs w:val="24"/>
          <w:shd w:val="clear" w:color="auto" w:fill="FFFFFF"/>
        </w:rPr>
        <w:t>)</w:t>
      </w:r>
      <w:r w:rsidR="009A03C2" w:rsidRPr="009A03C2">
        <w:rPr>
          <w:rFonts w:ascii="Times New Roman" w:hAnsi="Times New Roman" w:cs="Times New Roman"/>
          <w:bCs/>
          <w:color w:val="000000" w:themeColor="text1"/>
          <w:sz w:val="24"/>
          <w:szCs w:val="24"/>
          <w:shd w:val="clear" w:color="auto" w:fill="FFFFFF"/>
        </w:rPr>
        <w:t xml:space="preserve"> </w:t>
      </w:r>
      <w:r w:rsidR="006D6652" w:rsidRPr="009A03C2">
        <w:rPr>
          <w:rFonts w:ascii="Times New Roman" w:hAnsi="Times New Roman" w:cs="Times New Roman"/>
          <w:color w:val="000000" w:themeColor="text1"/>
          <w:sz w:val="24"/>
          <w:szCs w:val="24"/>
        </w:rPr>
        <w:t>Baron, J.N., Ha</w:t>
      </w:r>
      <w:r w:rsidR="001F04A6" w:rsidRPr="009A03C2">
        <w:rPr>
          <w:rFonts w:ascii="Times New Roman" w:hAnsi="Times New Roman" w:cs="Times New Roman"/>
          <w:color w:val="000000" w:themeColor="text1"/>
          <w:sz w:val="24"/>
          <w:szCs w:val="24"/>
        </w:rPr>
        <w:t>nnan, M.T. and Burton, M.D. (201</w:t>
      </w:r>
      <w:r w:rsidR="006D6652" w:rsidRPr="009A03C2">
        <w:rPr>
          <w:rFonts w:ascii="Times New Roman" w:hAnsi="Times New Roman" w:cs="Times New Roman"/>
          <w:color w:val="000000" w:themeColor="text1"/>
          <w:sz w:val="24"/>
          <w:szCs w:val="24"/>
        </w:rPr>
        <w:t xml:space="preserve">1) Labor pains: Changes in Organizational Models and Employee Turnover in Young, High Tech Firms.American Journal of Sociology, 106(4), 960–1012. </w:t>
      </w:r>
    </w:p>
    <w:p w:rsidR="006D6652" w:rsidRPr="009A03C2" w:rsidRDefault="007B7115" w:rsidP="009A03C2">
      <w:pPr>
        <w:pStyle w:val="ListParagraph"/>
        <w:spacing w:after="0" w:line="480" w:lineRule="auto"/>
        <w:ind w:left="777" w:hanging="720"/>
        <w:rPr>
          <w:rFonts w:ascii="Times New Roman" w:hAnsi="Times New Roman" w:cs="Times New Roman"/>
          <w:color w:val="000000" w:themeColor="text1"/>
          <w:sz w:val="24"/>
          <w:szCs w:val="24"/>
        </w:rPr>
      </w:pPr>
      <w:r w:rsidRPr="009A03C2">
        <w:rPr>
          <w:rFonts w:ascii="Times New Roman" w:hAnsi="Times New Roman" w:cs="Times New Roman"/>
          <w:bCs/>
          <w:color w:val="000000" w:themeColor="text1"/>
          <w:sz w:val="24"/>
          <w:szCs w:val="24"/>
          <w:shd w:val="clear" w:color="auto" w:fill="FFFFFF"/>
        </w:rPr>
        <w:t>(</w:t>
      </w:r>
      <w:r w:rsidR="009A03C2" w:rsidRPr="009A03C2">
        <w:rPr>
          <w:rFonts w:ascii="Times New Roman" w:hAnsi="Times New Roman" w:cs="Times New Roman"/>
          <w:bCs/>
          <w:color w:val="000000" w:themeColor="text1"/>
          <w:sz w:val="24"/>
          <w:szCs w:val="24"/>
          <w:shd w:val="clear" w:color="auto" w:fill="FFFFFF"/>
        </w:rPr>
        <w:t>3</w:t>
      </w:r>
      <w:r w:rsidRPr="009A03C2">
        <w:rPr>
          <w:rFonts w:ascii="Times New Roman" w:hAnsi="Times New Roman" w:cs="Times New Roman"/>
          <w:bCs/>
          <w:color w:val="000000" w:themeColor="text1"/>
          <w:sz w:val="24"/>
          <w:szCs w:val="24"/>
          <w:shd w:val="clear" w:color="auto" w:fill="FFFFFF"/>
        </w:rPr>
        <w:t>)</w:t>
      </w:r>
      <w:r w:rsidR="009A03C2" w:rsidRPr="009A03C2">
        <w:rPr>
          <w:rFonts w:ascii="Times New Roman" w:hAnsi="Times New Roman" w:cs="Times New Roman"/>
          <w:bCs/>
          <w:color w:val="000000" w:themeColor="text1"/>
          <w:sz w:val="24"/>
          <w:szCs w:val="24"/>
          <w:shd w:val="clear" w:color="auto" w:fill="FFFFFF"/>
        </w:rPr>
        <w:t xml:space="preserve"> </w:t>
      </w:r>
      <w:r w:rsidR="001F04A6" w:rsidRPr="009A03C2">
        <w:rPr>
          <w:rFonts w:ascii="Times New Roman" w:hAnsi="Times New Roman" w:cs="Times New Roman"/>
          <w:color w:val="000000" w:themeColor="text1"/>
          <w:sz w:val="24"/>
          <w:szCs w:val="24"/>
        </w:rPr>
        <w:t>Byars, LL &amp; Rue, (201</w:t>
      </w:r>
      <w:r w:rsidR="006D6652" w:rsidRPr="009A03C2">
        <w:rPr>
          <w:rFonts w:ascii="Times New Roman" w:hAnsi="Times New Roman" w:cs="Times New Roman"/>
          <w:color w:val="000000" w:themeColor="text1"/>
          <w:sz w:val="24"/>
          <w:szCs w:val="24"/>
        </w:rPr>
        <w:t xml:space="preserve">6). Human Resource Management, edition 8th. New York: McGraw Hill. </w:t>
      </w:r>
    </w:p>
    <w:p w:rsidR="006D6652" w:rsidRPr="009A03C2" w:rsidRDefault="007B7115" w:rsidP="009A03C2">
      <w:pPr>
        <w:pStyle w:val="ListParagraph"/>
        <w:spacing w:after="0" w:line="480" w:lineRule="auto"/>
        <w:ind w:left="777" w:hanging="720"/>
        <w:rPr>
          <w:rFonts w:ascii="Times New Roman" w:hAnsi="Times New Roman" w:cs="Times New Roman"/>
          <w:color w:val="000000" w:themeColor="text1"/>
          <w:sz w:val="24"/>
          <w:szCs w:val="24"/>
        </w:rPr>
      </w:pPr>
      <w:r w:rsidRPr="009A03C2">
        <w:rPr>
          <w:rFonts w:ascii="Times New Roman" w:hAnsi="Times New Roman" w:cs="Times New Roman"/>
          <w:bCs/>
          <w:color w:val="000000" w:themeColor="text1"/>
          <w:sz w:val="24"/>
          <w:szCs w:val="24"/>
          <w:shd w:val="clear" w:color="auto" w:fill="FFFFFF"/>
        </w:rPr>
        <w:t>(</w:t>
      </w:r>
      <w:r w:rsidR="009A03C2" w:rsidRPr="009A03C2">
        <w:rPr>
          <w:rFonts w:ascii="Times New Roman" w:hAnsi="Times New Roman" w:cs="Times New Roman"/>
          <w:bCs/>
          <w:color w:val="000000" w:themeColor="text1"/>
          <w:sz w:val="24"/>
          <w:szCs w:val="24"/>
          <w:shd w:val="clear" w:color="auto" w:fill="FFFFFF"/>
        </w:rPr>
        <w:t>4</w:t>
      </w:r>
      <w:r w:rsidRPr="009A03C2">
        <w:rPr>
          <w:rFonts w:ascii="Times New Roman" w:hAnsi="Times New Roman" w:cs="Times New Roman"/>
          <w:bCs/>
          <w:color w:val="000000" w:themeColor="text1"/>
          <w:sz w:val="24"/>
          <w:szCs w:val="24"/>
          <w:shd w:val="clear" w:color="auto" w:fill="FFFFFF"/>
        </w:rPr>
        <w:t>)</w:t>
      </w:r>
      <w:r w:rsidR="009A03C2" w:rsidRPr="009A03C2">
        <w:rPr>
          <w:rFonts w:ascii="Times New Roman" w:hAnsi="Times New Roman" w:cs="Times New Roman"/>
          <w:bCs/>
          <w:color w:val="000000" w:themeColor="text1"/>
          <w:sz w:val="24"/>
          <w:szCs w:val="24"/>
          <w:shd w:val="clear" w:color="auto" w:fill="FFFFFF"/>
        </w:rPr>
        <w:t xml:space="preserve"> </w:t>
      </w:r>
      <w:r w:rsidR="001F04A6" w:rsidRPr="009A03C2">
        <w:rPr>
          <w:rFonts w:ascii="Times New Roman" w:hAnsi="Times New Roman" w:cs="Times New Roman"/>
          <w:color w:val="000000" w:themeColor="text1"/>
          <w:sz w:val="24"/>
          <w:szCs w:val="24"/>
        </w:rPr>
        <w:t>Decenzo and Robbins, (201</w:t>
      </w:r>
      <w:r w:rsidR="006D6652" w:rsidRPr="009A03C2">
        <w:rPr>
          <w:rFonts w:ascii="Times New Roman" w:hAnsi="Times New Roman" w:cs="Times New Roman"/>
          <w:color w:val="000000" w:themeColor="text1"/>
          <w:sz w:val="24"/>
          <w:szCs w:val="24"/>
        </w:rPr>
        <w:t xml:space="preserve">1). Human Resource Management, 6th edition, Wilsey.  </w:t>
      </w:r>
    </w:p>
    <w:p w:rsidR="006D6652" w:rsidRPr="009A03C2" w:rsidRDefault="007B7115" w:rsidP="009A03C2">
      <w:pPr>
        <w:pStyle w:val="ListParagraph"/>
        <w:spacing w:after="0" w:line="480" w:lineRule="auto"/>
        <w:ind w:left="777" w:hanging="720"/>
        <w:rPr>
          <w:rFonts w:ascii="Times New Roman" w:hAnsi="Times New Roman" w:cs="Times New Roman"/>
          <w:color w:val="000000" w:themeColor="text1"/>
          <w:sz w:val="24"/>
          <w:szCs w:val="24"/>
        </w:rPr>
      </w:pPr>
      <w:r w:rsidRPr="009A03C2">
        <w:rPr>
          <w:rFonts w:ascii="Times New Roman" w:hAnsi="Times New Roman" w:cs="Times New Roman"/>
          <w:bCs/>
          <w:color w:val="000000" w:themeColor="text1"/>
          <w:sz w:val="24"/>
          <w:szCs w:val="24"/>
          <w:shd w:val="clear" w:color="auto" w:fill="FFFFFF"/>
        </w:rPr>
        <w:t>(</w:t>
      </w:r>
      <w:r w:rsidR="009A03C2" w:rsidRPr="009A03C2">
        <w:rPr>
          <w:rFonts w:ascii="Times New Roman" w:hAnsi="Times New Roman" w:cs="Times New Roman"/>
          <w:bCs/>
          <w:color w:val="000000" w:themeColor="text1"/>
          <w:sz w:val="24"/>
          <w:szCs w:val="24"/>
          <w:shd w:val="clear" w:color="auto" w:fill="FFFFFF"/>
        </w:rPr>
        <w:t>5</w:t>
      </w:r>
      <w:r w:rsidRPr="009A03C2">
        <w:rPr>
          <w:rFonts w:ascii="Times New Roman" w:hAnsi="Times New Roman" w:cs="Times New Roman"/>
          <w:bCs/>
          <w:color w:val="000000" w:themeColor="text1"/>
          <w:sz w:val="24"/>
          <w:szCs w:val="24"/>
          <w:shd w:val="clear" w:color="auto" w:fill="FFFFFF"/>
        </w:rPr>
        <w:t>)</w:t>
      </w:r>
      <w:r w:rsidR="009A03C2" w:rsidRPr="009A03C2">
        <w:rPr>
          <w:rFonts w:ascii="Times New Roman" w:hAnsi="Times New Roman" w:cs="Times New Roman"/>
          <w:bCs/>
          <w:color w:val="000000" w:themeColor="text1"/>
          <w:sz w:val="24"/>
          <w:szCs w:val="24"/>
          <w:shd w:val="clear" w:color="auto" w:fill="FFFFFF"/>
        </w:rPr>
        <w:t xml:space="preserve"> </w:t>
      </w:r>
      <w:r w:rsidR="001F04A6" w:rsidRPr="009A03C2">
        <w:rPr>
          <w:rFonts w:ascii="Times New Roman" w:hAnsi="Times New Roman" w:cs="Times New Roman"/>
          <w:color w:val="000000" w:themeColor="text1"/>
          <w:sz w:val="24"/>
          <w:szCs w:val="24"/>
        </w:rPr>
        <w:t>Dessler, G. (201</w:t>
      </w:r>
      <w:r w:rsidR="006D6652" w:rsidRPr="009A03C2">
        <w:rPr>
          <w:rFonts w:ascii="Times New Roman" w:hAnsi="Times New Roman" w:cs="Times New Roman"/>
          <w:color w:val="000000" w:themeColor="text1"/>
          <w:sz w:val="24"/>
          <w:szCs w:val="24"/>
        </w:rPr>
        <w:t xml:space="preserve">2). Human Resource Management, Pearson Education Limited </w:t>
      </w:r>
    </w:p>
    <w:p w:rsidR="006D6652" w:rsidRPr="009A03C2" w:rsidRDefault="007B7115" w:rsidP="009A03C2">
      <w:pPr>
        <w:pStyle w:val="ListParagraph"/>
        <w:spacing w:after="0" w:line="480" w:lineRule="auto"/>
        <w:ind w:left="777" w:hanging="720"/>
        <w:rPr>
          <w:rFonts w:ascii="Times New Roman" w:hAnsi="Times New Roman" w:cs="Times New Roman"/>
          <w:color w:val="000000" w:themeColor="text1"/>
          <w:sz w:val="24"/>
          <w:szCs w:val="24"/>
        </w:rPr>
      </w:pPr>
      <w:r w:rsidRPr="009A03C2">
        <w:rPr>
          <w:rFonts w:ascii="Times New Roman" w:hAnsi="Times New Roman" w:cs="Times New Roman"/>
          <w:bCs/>
          <w:color w:val="000000" w:themeColor="text1"/>
          <w:sz w:val="24"/>
          <w:szCs w:val="24"/>
          <w:shd w:val="clear" w:color="auto" w:fill="FFFFFF"/>
        </w:rPr>
        <w:t>(</w:t>
      </w:r>
      <w:r w:rsidR="009A03C2" w:rsidRPr="009A03C2">
        <w:rPr>
          <w:rFonts w:ascii="Times New Roman" w:hAnsi="Times New Roman" w:cs="Times New Roman"/>
          <w:bCs/>
          <w:color w:val="000000" w:themeColor="text1"/>
          <w:sz w:val="24"/>
          <w:szCs w:val="24"/>
          <w:shd w:val="clear" w:color="auto" w:fill="FFFFFF"/>
        </w:rPr>
        <w:t>6</w:t>
      </w:r>
      <w:r w:rsidRPr="009A03C2">
        <w:rPr>
          <w:rFonts w:ascii="Times New Roman" w:hAnsi="Times New Roman" w:cs="Times New Roman"/>
          <w:bCs/>
          <w:color w:val="000000" w:themeColor="text1"/>
          <w:sz w:val="24"/>
          <w:szCs w:val="24"/>
          <w:shd w:val="clear" w:color="auto" w:fill="FFFFFF"/>
        </w:rPr>
        <w:t>)</w:t>
      </w:r>
      <w:r w:rsidR="009A03C2" w:rsidRPr="009A03C2">
        <w:rPr>
          <w:rFonts w:ascii="Times New Roman" w:hAnsi="Times New Roman" w:cs="Times New Roman"/>
          <w:bCs/>
          <w:color w:val="000000" w:themeColor="text1"/>
          <w:sz w:val="24"/>
          <w:szCs w:val="24"/>
          <w:shd w:val="clear" w:color="auto" w:fill="FFFFFF"/>
        </w:rPr>
        <w:t xml:space="preserve"> </w:t>
      </w:r>
      <w:r w:rsidR="006D6652" w:rsidRPr="009A03C2">
        <w:rPr>
          <w:rFonts w:ascii="Times New Roman" w:hAnsi="Times New Roman" w:cs="Times New Roman"/>
          <w:color w:val="000000" w:themeColor="text1"/>
          <w:sz w:val="24"/>
          <w:szCs w:val="24"/>
        </w:rPr>
        <w:t>Evans, P., P</w:t>
      </w:r>
      <w:r w:rsidR="001F04A6" w:rsidRPr="009A03C2">
        <w:rPr>
          <w:rFonts w:ascii="Times New Roman" w:hAnsi="Times New Roman" w:cs="Times New Roman"/>
          <w:color w:val="000000" w:themeColor="text1"/>
          <w:sz w:val="24"/>
          <w:szCs w:val="24"/>
        </w:rPr>
        <w:t>ucik, V. and Barsoux, J. L. (201</w:t>
      </w:r>
      <w:r w:rsidR="006D6652" w:rsidRPr="009A03C2">
        <w:rPr>
          <w:rFonts w:ascii="Times New Roman" w:hAnsi="Times New Roman" w:cs="Times New Roman"/>
          <w:color w:val="000000" w:themeColor="text1"/>
          <w:sz w:val="24"/>
          <w:szCs w:val="24"/>
        </w:rPr>
        <w:t xml:space="preserve">2). The global challenge: Frameworks for International Human Resource Management. New York: McGraw. </w:t>
      </w:r>
    </w:p>
    <w:p w:rsidR="006D6652" w:rsidRPr="009A03C2" w:rsidRDefault="007B7115" w:rsidP="009A03C2">
      <w:pPr>
        <w:pStyle w:val="ListParagraph"/>
        <w:spacing w:after="0" w:line="480" w:lineRule="auto"/>
        <w:ind w:left="777" w:hanging="720"/>
        <w:rPr>
          <w:rFonts w:ascii="Times New Roman" w:hAnsi="Times New Roman" w:cs="Times New Roman"/>
          <w:color w:val="000000" w:themeColor="text1"/>
          <w:sz w:val="24"/>
          <w:szCs w:val="24"/>
        </w:rPr>
      </w:pPr>
      <w:r w:rsidRPr="009A03C2">
        <w:rPr>
          <w:rFonts w:ascii="Times New Roman" w:hAnsi="Times New Roman" w:cs="Times New Roman"/>
          <w:bCs/>
          <w:color w:val="000000" w:themeColor="text1"/>
          <w:sz w:val="24"/>
          <w:szCs w:val="24"/>
          <w:shd w:val="clear" w:color="auto" w:fill="FFFFFF"/>
        </w:rPr>
        <w:t>(</w:t>
      </w:r>
      <w:r w:rsidR="009A03C2" w:rsidRPr="009A03C2">
        <w:rPr>
          <w:rFonts w:ascii="Times New Roman" w:hAnsi="Times New Roman" w:cs="Times New Roman"/>
          <w:bCs/>
          <w:color w:val="000000" w:themeColor="text1"/>
          <w:sz w:val="24"/>
          <w:szCs w:val="24"/>
          <w:shd w:val="clear" w:color="auto" w:fill="FFFFFF"/>
        </w:rPr>
        <w:t>7</w:t>
      </w:r>
      <w:r w:rsidRPr="009A03C2">
        <w:rPr>
          <w:rFonts w:ascii="Times New Roman" w:hAnsi="Times New Roman" w:cs="Times New Roman"/>
          <w:bCs/>
          <w:color w:val="000000" w:themeColor="text1"/>
          <w:sz w:val="24"/>
          <w:szCs w:val="24"/>
          <w:shd w:val="clear" w:color="auto" w:fill="FFFFFF"/>
        </w:rPr>
        <w:t>)</w:t>
      </w:r>
      <w:r w:rsidR="009A03C2" w:rsidRPr="009A03C2">
        <w:rPr>
          <w:rFonts w:ascii="Times New Roman" w:hAnsi="Times New Roman" w:cs="Times New Roman"/>
          <w:bCs/>
          <w:color w:val="000000" w:themeColor="text1"/>
          <w:sz w:val="24"/>
          <w:szCs w:val="24"/>
          <w:shd w:val="clear" w:color="auto" w:fill="FFFFFF"/>
        </w:rPr>
        <w:t xml:space="preserve"> </w:t>
      </w:r>
      <w:r w:rsidR="006D6652" w:rsidRPr="009A03C2">
        <w:rPr>
          <w:rFonts w:ascii="Times New Roman" w:hAnsi="Times New Roman" w:cs="Times New Roman"/>
          <w:color w:val="000000" w:themeColor="text1"/>
          <w:sz w:val="24"/>
          <w:szCs w:val="24"/>
        </w:rPr>
        <w:t xml:space="preserve">Hargie, O. (2004). Communication Skills for Effective Management. Palgrave Macmillan, New York. </w:t>
      </w:r>
    </w:p>
    <w:p w:rsidR="006D6652" w:rsidRPr="009A03C2" w:rsidRDefault="007B7115" w:rsidP="009A03C2">
      <w:pPr>
        <w:pStyle w:val="ListParagraph"/>
        <w:spacing w:after="0" w:line="480" w:lineRule="auto"/>
        <w:ind w:left="777" w:hanging="720"/>
        <w:rPr>
          <w:rFonts w:ascii="Times New Roman" w:hAnsi="Times New Roman" w:cs="Times New Roman"/>
          <w:color w:val="000000" w:themeColor="text1"/>
          <w:sz w:val="24"/>
          <w:szCs w:val="24"/>
        </w:rPr>
      </w:pPr>
      <w:r w:rsidRPr="009A03C2">
        <w:rPr>
          <w:rFonts w:ascii="Times New Roman" w:hAnsi="Times New Roman" w:cs="Times New Roman"/>
          <w:bCs/>
          <w:color w:val="000000" w:themeColor="text1"/>
          <w:sz w:val="24"/>
          <w:szCs w:val="24"/>
          <w:shd w:val="clear" w:color="auto" w:fill="FFFFFF"/>
        </w:rPr>
        <w:t>(</w:t>
      </w:r>
      <w:r w:rsidR="009A03C2" w:rsidRPr="009A03C2">
        <w:rPr>
          <w:rFonts w:ascii="Times New Roman" w:hAnsi="Times New Roman" w:cs="Times New Roman"/>
          <w:bCs/>
          <w:color w:val="000000" w:themeColor="text1"/>
          <w:sz w:val="24"/>
          <w:szCs w:val="24"/>
          <w:shd w:val="clear" w:color="auto" w:fill="FFFFFF"/>
        </w:rPr>
        <w:t>8</w:t>
      </w:r>
      <w:r w:rsidRPr="009A03C2">
        <w:rPr>
          <w:rFonts w:ascii="Times New Roman" w:hAnsi="Times New Roman" w:cs="Times New Roman"/>
          <w:bCs/>
          <w:color w:val="000000" w:themeColor="text1"/>
          <w:sz w:val="24"/>
          <w:szCs w:val="24"/>
          <w:shd w:val="clear" w:color="auto" w:fill="FFFFFF"/>
        </w:rPr>
        <w:t>)</w:t>
      </w:r>
      <w:r w:rsidR="009A03C2" w:rsidRPr="009A03C2">
        <w:rPr>
          <w:rFonts w:ascii="Times New Roman" w:hAnsi="Times New Roman" w:cs="Times New Roman"/>
          <w:bCs/>
          <w:color w:val="000000" w:themeColor="text1"/>
          <w:sz w:val="24"/>
          <w:szCs w:val="24"/>
          <w:shd w:val="clear" w:color="auto" w:fill="FFFFFF"/>
        </w:rPr>
        <w:t xml:space="preserve"> </w:t>
      </w:r>
      <w:r w:rsidR="006D6652" w:rsidRPr="009A03C2">
        <w:rPr>
          <w:rFonts w:ascii="Times New Roman" w:hAnsi="Times New Roman" w:cs="Times New Roman"/>
          <w:color w:val="000000" w:themeColor="text1"/>
          <w:sz w:val="24"/>
          <w:szCs w:val="24"/>
        </w:rPr>
        <w:t xml:space="preserve">Horwitz, F. M., Heng, C. T., Quazi, H. A., Nonkwelo, Carol, R. D. and Van-Eck, P. (2006). Human Resource Strategies for Managing Knowledge Workers: An AfroAsian Comparative Analysis', The International Journal of Human Resource Management 17(5), pp775–811 </w:t>
      </w:r>
    </w:p>
    <w:p w:rsidR="00B911AA" w:rsidRPr="009A03C2" w:rsidRDefault="007B7115" w:rsidP="009A03C2">
      <w:pPr>
        <w:pStyle w:val="ListParagraph"/>
        <w:spacing w:after="0" w:line="480" w:lineRule="auto"/>
        <w:ind w:left="777" w:hanging="720"/>
        <w:rPr>
          <w:rFonts w:ascii="Times New Roman" w:hAnsi="Times New Roman" w:cs="Times New Roman"/>
          <w:color w:val="000000" w:themeColor="text1"/>
          <w:sz w:val="24"/>
          <w:szCs w:val="24"/>
        </w:rPr>
      </w:pPr>
      <w:r w:rsidRPr="009A03C2">
        <w:rPr>
          <w:rFonts w:ascii="Times New Roman" w:hAnsi="Times New Roman" w:cs="Times New Roman"/>
          <w:bCs/>
          <w:color w:val="000000" w:themeColor="text1"/>
          <w:sz w:val="24"/>
          <w:szCs w:val="24"/>
          <w:shd w:val="clear" w:color="auto" w:fill="FFFFFF"/>
        </w:rPr>
        <w:t>(</w:t>
      </w:r>
      <w:r w:rsidR="009A03C2" w:rsidRPr="009A03C2">
        <w:rPr>
          <w:rFonts w:ascii="Times New Roman" w:hAnsi="Times New Roman" w:cs="Times New Roman"/>
          <w:bCs/>
          <w:color w:val="000000" w:themeColor="text1"/>
          <w:sz w:val="24"/>
          <w:szCs w:val="24"/>
          <w:shd w:val="clear" w:color="auto" w:fill="FFFFFF"/>
        </w:rPr>
        <w:t>9</w:t>
      </w:r>
      <w:r w:rsidRPr="009A03C2">
        <w:rPr>
          <w:rFonts w:ascii="Times New Roman" w:hAnsi="Times New Roman" w:cs="Times New Roman"/>
          <w:bCs/>
          <w:color w:val="000000" w:themeColor="text1"/>
          <w:sz w:val="24"/>
          <w:szCs w:val="24"/>
          <w:shd w:val="clear" w:color="auto" w:fill="FFFFFF"/>
        </w:rPr>
        <w:t>)</w:t>
      </w:r>
      <w:r w:rsidR="009A03C2" w:rsidRPr="009A03C2">
        <w:rPr>
          <w:rFonts w:ascii="Times New Roman" w:hAnsi="Times New Roman" w:cs="Times New Roman"/>
          <w:bCs/>
          <w:color w:val="000000" w:themeColor="text1"/>
          <w:sz w:val="24"/>
          <w:szCs w:val="24"/>
          <w:shd w:val="clear" w:color="auto" w:fill="FFFFFF"/>
        </w:rPr>
        <w:t xml:space="preserve"> </w:t>
      </w:r>
      <w:r w:rsidR="006D6652" w:rsidRPr="009A03C2">
        <w:rPr>
          <w:rFonts w:ascii="Times New Roman" w:hAnsi="Times New Roman" w:cs="Times New Roman"/>
          <w:color w:val="000000" w:themeColor="text1"/>
          <w:sz w:val="24"/>
          <w:szCs w:val="24"/>
        </w:rPr>
        <w:t xml:space="preserve">Liz Weber, (2009) - CMC - Weber Business Services, LLC, </w:t>
      </w:r>
      <w:hyperlink r:id="rId30" w:history="1">
        <w:r w:rsidR="00A605FE" w:rsidRPr="009A03C2">
          <w:rPr>
            <w:rStyle w:val="Hyperlink"/>
            <w:rFonts w:ascii="Times New Roman" w:hAnsi="Times New Roman" w:cs="Times New Roman"/>
            <w:color w:val="000000" w:themeColor="text1"/>
            <w:sz w:val="24"/>
            <w:szCs w:val="24"/>
          </w:rPr>
          <w:t>liz@wbsllc.com</w:t>
        </w:r>
      </w:hyperlink>
    </w:p>
    <w:p w:rsidR="00A605FE" w:rsidRPr="009A03C2" w:rsidRDefault="007B7115" w:rsidP="009A03C2">
      <w:pPr>
        <w:pStyle w:val="ListParagraph"/>
        <w:spacing w:after="0" w:line="480" w:lineRule="auto"/>
        <w:ind w:left="777" w:hanging="720"/>
        <w:rPr>
          <w:rFonts w:ascii="Times New Roman" w:hAnsi="Times New Roman" w:cs="Times New Roman"/>
          <w:color w:val="000000" w:themeColor="text1"/>
          <w:sz w:val="24"/>
          <w:szCs w:val="24"/>
        </w:rPr>
      </w:pPr>
      <w:r w:rsidRPr="009A03C2">
        <w:rPr>
          <w:rFonts w:ascii="Times New Roman" w:hAnsi="Times New Roman" w:cs="Times New Roman"/>
          <w:bCs/>
          <w:color w:val="000000" w:themeColor="text1"/>
          <w:sz w:val="24"/>
          <w:szCs w:val="24"/>
          <w:shd w:val="clear" w:color="auto" w:fill="FFFFFF"/>
        </w:rPr>
        <w:t>(</w:t>
      </w:r>
      <w:r w:rsidR="009A03C2" w:rsidRPr="009A03C2">
        <w:rPr>
          <w:rFonts w:ascii="Times New Roman" w:hAnsi="Times New Roman" w:cs="Times New Roman"/>
          <w:bCs/>
          <w:color w:val="000000" w:themeColor="text1"/>
          <w:sz w:val="24"/>
          <w:szCs w:val="24"/>
          <w:shd w:val="clear" w:color="auto" w:fill="FFFFFF"/>
        </w:rPr>
        <w:t>10</w:t>
      </w:r>
      <w:r w:rsidRPr="009A03C2">
        <w:rPr>
          <w:rFonts w:ascii="Times New Roman" w:hAnsi="Times New Roman" w:cs="Times New Roman"/>
          <w:bCs/>
          <w:color w:val="000000" w:themeColor="text1"/>
          <w:sz w:val="24"/>
          <w:szCs w:val="24"/>
          <w:shd w:val="clear" w:color="auto" w:fill="FFFFFF"/>
        </w:rPr>
        <w:t>)</w:t>
      </w:r>
      <w:r w:rsidR="009A03C2" w:rsidRPr="009A03C2">
        <w:rPr>
          <w:rFonts w:ascii="Times New Roman" w:hAnsi="Times New Roman" w:cs="Times New Roman"/>
          <w:bCs/>
          <w:color w:val="000000" w:themeColor="text1"/>
          <w:sz w:val="24"/>
          <w:szCs w:val="24"/>
          <w:shd w:val="clear" w:color="auto" w:fill="FFFFFF"/>
        </w:rPr>
        <w:t xml:space="preserve"> </w:t>
      </w:r>
      <w:r w:rsidR="00A605FE" w:rsidRPr="009A03C2">
        <w:rPr>
          <w:rFonts w:ascii="Times New Roman" w:hAnsi="Times New Roman" w:cs="Times New Roman"/>
          <w:color w:val="000000" w:themeColor="text1"/>
          <w:sz w:val="24"/>
          <w:szCs w:val="24"/>
        </w:rPr>
        <w:t xml:space="preserve">Prasad, Apeejay (2013), Green HRM - Partner in Sustainable Competitive Growth, </w:t>
      </w:r>
      <w:r w:rsidRPr="009A03C2">
        <w:rPr>
          <w:rFonts w:ascii="Times New Roman" w:hAnsi="Times New Roman" w:cs="Times New Roman"/>
          <w:color w:val="000000" w:themeColor="text1"/>
          <w:sz w:val="24"/>
          <w:szCs w:val="24"/>
        </w:rPr>
        <w:t>Journal of Management Sciences a</w:t>
      </w:r>
      <w:r w:rsidR="00A605FE" w:rsidRPr="009A03C2">
        <w:rPr>
          <w:rFonts w:ascii="Times New Roman" w:hAnsi="Times New Roman" w:cs="Times New Roman"/>
          <w:color w:val="000000" w:themeColor="text1"/>
          <w:sz w:val="24"/>
          <w:szCs w:val="24"/>
        </w:rPr>
        <w:t xml:space="preserve">nd Technology 1 (1), Oct – 2013. </w:t>
      </w:r>
    </w:p>
    <w:p w:rsidR="00A605FE" w:rsidRPr="009A03C2" w:rsidRDefault="007B7115" w:rsidP="009A03C2">
      <w:pPr>
        <w:pStyle w:val="ListParagraph"/>
        <w:spacing w:after="0" w:line="480" w:lineRule="auto"/>
        <w:ind w:left="777" w:hanging="720"/>
        <w:rPr>
          <w:rFonts w:ascii="Times New Roman" w:hAnsi="Times New Roman" w:cs="Times New Roman"/>
          <w:color w:val="000000" w:themeColor="text1"/>
          <w:sz w:val="24"/>
          <w:szCs w:val="24"/>
        </w:rPr>
      </w:pPr>
      <w:r w:rsidRPr="009A03C2">
        <w:rPr>
          <w:rFonts w:ascii="Times New Roman" w:hAnsi="Times New Roman" w:cs="Times New Roman"/>
          <w:bCs/>
          <w:color w:val="000000" w:themeColor="text1"/>
          <w:sz w:val="24"/>
          <w:szCs w:val="24"/>
          <w:shd w:val="clear" w:color="auto" w:fill="FFFFFF"/>
        </w:rPr>
        <w:t>(</w:t>
      </w:r>
      <w:r w:rsidR="009A03C2" w:rsidRPr="009A03C2">
        <w:rPr>
          <w:rFonts w:ascii="Times New Roman" w:hAnsi="Times New Roman" w:cs="Times New Roman"/>
          <w:bCs/>
          <w:color w:val="000000" w:themeColor="text1"/>
          <w:sz w:val="24"/>
          <w:szCs w:val="24"/>
          <w:shd w:val="clear" w:color="auto" w:fill="FFFFFF"/>
        </w:rPr>
        <w:t>11</w:t>
      </w:r>
      <w:r w:rsidRPr="009A03C2">
        <w:rPr>
          <w:rFonts w:ascii="Times New Roman" w:hAnsi="Times New Roman" w:cs="Times New Roman"/>
          <w:bCs/>
          <w:color w:val="000000" w:themeColor="text1"/>
          <w:sz w:val="24"/>
          <w:szCs w:val="24"/>
          <w:shd w:val="clear" w:color="auto" w:fill="FFFFFF"/>
        </w:rPr>
        <w:t>)</w:t>
      </w:r>
      <w:r w:rsidR="009A03C2" w:rsidRPr="009A03C2">
        <w:rPr>
          <w:rFonts w:ascii="Times New Roman" w:hAnsi="Times New Roman" w:cs="Times New Roman"/>
          <w:bCs/>
          <w:color w:val="000000" w:themeColor="text1"/>
          <w:sz w:val="24"/>
          <w:szCs w:val="24"/>
          <w:shd w:val="clear" w:color="auto" w:fill="FFFFFF"/>
        </w:rPr>
        <w:t xml:space="preserve"> </w:t>
      </w:r>
      <w:r w:rsidR="00A605FE" w:rsidRPr="009A03C2">
        <w:rPr>
          <w:rFonts w:ascii="Times New Roman" w:hAnsi="Times New Roman" w:cs="Times New Roman"/>
          <w:color w:val="000000" w:themeColor="text1"/>
          <w:sz w:val="24"/>
          <w:szCs w:val="24"/>
        </w:rPr>
        <w:t xml:space="preserve">Suhaimi, Sudin (2011),  Strategic Green HRM: A proposed model that supports Corporate Environmental Citizenship, 2011 International Conference on Sociality </w:t>
      </w:r>
      <w:r w:rsidR="00A605FE" w:rsidRPr="009A03C2">
        <w:rPr>
          <w:rFonts w:ascii="Times New Roman" w:hAnsi="Times New Roman" w:cs="Times New Roman"/>
          <w:color w:val="000000" w:themeColor="text1"/>
          <w:sz w:val="24"/>
          <w:szCs w:val="24"/>
        </w:rPr>
        <w:lastRenderedPageBreak/>
        <w:t xml:space="preserve">and Economics Development, IPEDR vol.10 (2011) © (2011) IACSIT Press, Singapore. </w:t>
      </w:r>
    </w:p>
    <w:p w:rsidR="00A605FE" w:rsidRPr="009A03C2" w:rsidRDefault="007B7115" w:rsidP="009A03C2">
      <w:pPr>
        <w:pStyle w:val="ListParagraph"/>
        <w:spacing w:after="0" w:line="480" w:lineRule="auto"/>
        <w:ind w:left="777" w:hanging="720"/>
        <w:rPr>
          <w:rFonts w:ascii="Times New Roman" w:hAnsi="Times New Roman" w:cs="Times New Roman"/>
          <w:color w:val="000000" w:themeColor="text1"/>
          <w:sz w:val="24"/>
          <w:szCs w:val="24"/>
        </w:rPr>
      </w:pPr>
      <w:r w:rsidRPr="009A03C2">
        <w:rPr>
          <w:rFonts w:ascii="Times New Roman" w:hAnsi="Times New Roman" w:cs="Times New Roman"/>
          <w:bCs/>
          <w:color w:val="000000" w:themeColor="text1"/>
          <w:sz w:val="24"/>
          <w:szCs w:val="24"/>
          <w:shd w:val="clear" w:color="auto" w:fill="FFFFFF"/>
        </w:rPr>
        <w:t>(</w:t>
      </w:r>
      <w:r w:rsidR="009A03C2" w:rsidRPr="009A03C2">
        <w:rPr>
          <w:rFonts w:ascii="Times New Roman" w:hAnsi="Times New Roman" w:cs="Times New Roman"/>
          <w:bCs/>
          <w:color w:val="000000" w:themeColor="text1"/>
          <w:sz w:val="24"/>
          <w:szCs w:val="24"/>
          <w:shd w:val="clear" w:color="auto" w:fill="FFFFFF"/>
        </w:rPr>
        <w:t>12</w:t>
      </w:r>
      <w:r w:rsidRPr="009A03C2">
        <w:rPr>
          <w:rFonts w:ascii="Times New Roman" w:hAnsi="Times New Roman" w:cs="Times New Roman"/>
          <w:bCs/>
          <w:color w:val="000000" w:themeColor="text1"/>
          <w:sz w:val="24"/>
          <w:szCs w:val="24"/>
          <w:shd w:val="clear" w:color="auto" w:fill="FFFFFF"/>
        </w:rPr>
        <w:t>)</w:t>
      </w:r>
      <w:r w:rsidR="00A605FE" w:rsidRPr="009A03C2">
        <w:rPr>
          <w:rFonts w:ascii="Times New Roman" w:hAnsi="Times New Roman" w:cs="Times New Roman"/>
          <w:color w:val="000000" w:themeColor="text1"/>
          <w:sz w:val="24"/>
          <w:szCs w:val="24"/>
        </w:rPr>
        <w:t xml:space="preserve">H.H.D.N.P. Opatha &amp; A. Anton Arunrajah (2014), Green Human Resources Management: Simplified General Reflections, International Business Research; Vol. 7, No. 8; 2014 ISSN 1913-9004 E-ISSN 1913-9012, Published by Canadian Center of Science and Education.  </w:t>
      </w:r>
    </w:p>
    <w:p w:rsidR="00A605FE" w:rsidRPr="009A03C2" w:rsidRDefault="009A03C2" w:rsidP="009A03C2">
      <w:pPr>
        <w:pStyle w:val="ListParagraph"/>
        <w:spacing w:after="0" w:line="480" w:lineRule="auto"/>
        <w:ind w:left="777" w:hanging="720"/>
        <w:rPr>
          <w:rFonts w:ascii="Times New Roman" w:hAnsi="Times New Roman" w:cs="Times New Roman"/>
          <w:color w:val="000000" w:themeColor="text1"/>
          <w:sz w:val="24"/>
          <w:szCs w:val="24"/>
        </w:rPr>
      </w:pPr>
      <w:r w:rsidRPr="009A03C2">
        <w:rPr>
          <w:rFonts w:ascii="Times New Roman" w:hAnsi="Times New Roman" w:cs="Times New Roman"/>
          <w:bCs/>
          <w:color w:val="000000" w:themeColor="text1"/>
          <w:sz w:val="24"/>
          <w:szCs w:val="24"/>
          <w:shd w:val="clear" w:color="auto" w:fill="FFFFFF"/>
        </w:rPr>
        <w:t>(13)</w:t>
      </w:r>
      <w:r w:rsidR="00A605FE" w:rsidRPr="009A03C2">
        <w:rPr>
          <w:rFonts w:ascii="Times New Roman" w:hAnsi="Times New Roman" w:cs="Times New Roman"/>
          <w:color w:val="000000" w:themeColor="text1"/>
          <w:sz w:val="24"/>
          <w:szCs w:val="24"/>
        </w:rPr>
        <w:t xml:space="preserve">H.H.D.N.P. Opatha &amp; A. Anton Arunrajah, Dr. N.N.J Nawaratne (2015), Green Human Resource Management Practices: A Review, Sri Lankan Journal of Human Resource Management, Vol.5, No.1, 2015. </w:t>
      </w:r>
    </w:p>
    <w:p w:rsidR="00A605FE" w:rsidRPr="009A03C2" w:rsidRDefault="009A03C2" w:rsidP="009A03C2">
      <w:pPr>
        <w:pStyle w:val="ListParagraph"/>
        <w:spacing w:after="0" w:line="480" w:lineRule="auto"/>
        <w:ind w:left="777" w:hanging="720"/>
        <w:rPr>
          <w:rFonts w:ascii="Times New Roman" w:hAnsi="Times New Roman" w:cs="Times New Roman"/>
          <w:color w:val="000000" w:themeColor="text1"/>
          <w:sz w:val="24"/>
          <w:szCs w:val="24"/>
        </w:rPr>
      </w:pPr>
      <w:r w:rsidRPr="009A03C2">
        <w:rPr>
          <w:rFonts w:ascii="Times New Roman" w:hAnsi="Times New Roman" w:cs="Times New Roman"/>
          <w:bCs/>
          <w:color w:val="000000" w:themeColor="text1"/>
          <w:sz w:val="24"/>
          <w:szCs w:val="24"/>
          <w:shd w:val="clear" w:color="auto" w:fill="FFFFFF"/>
        </w:rPr>
        <w:t>(14)</w:t>
      </w:r>
      <w:r w:rsidR="00A605FE" w:rsidRPr="009A03C2">
        <w:rPr>
          <w:rFonts w:ascii="Times New Roman" w:hAnsi="Times New Roman" w:cs="Times New Roman"/>
          <w:color w:val="000000" w:themeColor="text1"/>
          <w:sz w:val="24"/>
          <w:szCs w:val="24"/>
        </w:rPr>
        <w:t>Jacob Cherian &amp; Jolly Jacob (2012), A Study of Green HR Practices and Its Effective Implementation in the Organization: A Review, International Journal of Business and Management; Vol. 7, No. 21; 2012 ISSN 1833-3850 E-ISSN 1833-8119, Published by Canadian Center of Science and Education.</w:t>
      </w:r>
    </w:p>
    <w:sectPr w:rsidR="00A605FE" w:rsidRPr="009A03C2" w:rsidSect="009E7DB7">
      <w:footerReference w:type="default" r:id="rId31"/>
      <w:footerReference w:type="first" r:id="rId3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C5D" w:rsidRDefault="00FD1C5D" w:rsidP="00090440">
      <w:pPr>
        <w:spacing w:after="0" w:line="240" w:lineRule="auto"/>
      </w:pPr>
      <w:r>
        <w:separator/>
      </w:r>
    </w:p>
  </w:endnote>
  <w:endnote w:type="continuationSeparator" w:id="0">
    <w:p w:rsidR="00FD1C5D" w:rsidRDefault="00FD1C5D" w:rsidP="00090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dobe Fangsong Std R">
    <w:panose1 w:val="020204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982463"/>
      <w:docPartObj>
        <w:docPartGallery w:val="Page Numbers (Bottom of Page)"/>
        <w:docPartUnique/>
      </w:docPartObj>
    </w:sdtPr>
    <w:sdtEndPr>
      <w:rPr>
        <w:color w:val="7F7F7F" w:themeColor="background1" w:themeShade="7F"/>
        <w:spacing w:val="60"/>
      </w:rPr>
    </w:sdtEndPr>
    <w:sdtContent>
      <w:p w:rsidR="00B06137" w:rsidRDefault="00B06137" w:rsidP="009E7DB7">
        <w:pPr>
          <w:pStyle w:val="Footer"/>
          <w:pBdr>
            <w:top w:val="single" w:sz="4" w:space="0" w:color="D9D9D9" w:themeColor="background1" w:themeShade="D9"/>
          </w:pBdr>
          <w:jc w:val="right"/>
        </w:pPr>
      </w:p>
    </w:sdtContent>
  </w:sdt>
  <w:sdt>
    <w:sdtPr>
      <w:id w:val="1016424552"/>
      <w:docPartObj>
        <w:docPartGallery w:val="Page Numbers (Bottom of Page)"/>
        <w:docPartUnique/>
      </w:docPartObj>
    </w:sdtPr>
    <w:sdtEndPr>
      <w:rPr>
        <w:color w:val="7F7F7F" w:themeColor="background1" w:themeShade="7F"/>
        <w:spacing w:val="60"/>
      </w:rPr>
    </w:sdtEndPr>
    <w:sdtContent>
      <w:p w:rsidR="00B06137" w:rsidRDefault="00B06137" w:rsidP="009A7B6B">
        <w:pPr>
          <w:pStyle w:val="Footer"/>
          <w:pBdr>
            <w:top w:val="single" w:sz="4" w:space="0" w:color="D9D9D9" w:themeColor="background1" w:themeShade="D9"/>
          </w:pBdr>
          <w:jc w:val="right"/>
        </w:pPr>
      </w:p>
    </w:sdtContent>
  </w:sdt>
  <w:p w:rsidR="00B06137" w:rsidRDefault="00B06137" w:rsidP="009A7B6B">
    <w:pPr>
      <w:pStyle w:val="Footer"/>
    </w:pPr>
  </w:p>
  <w:p w:rsidR="00B06137" w:rsidRDefault="00B06137" w:rsidP="009A7B6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562772"/>
      <w:docPartObj>
        <w:docPartGallery w:val="Page Numbers (Bottom of Page)"/>
        <w:docPartUnique/>
      </w:docPartObj>
    </w:sdtPr>
    <w:sdtEndPr>
      <w:rPr>
        <w:color w:val="7F7F7F" w:themeColor="background1" w:themeShade="7F"/>
        <w:spacing w:val="60"/>
      </w:rPr>
    </w:sdtEndPr>
    <w:sdtContent>
      <w:p w:rsidR="00B06137" w:rsidRDefault="00B06137" w:rsidP="009E7DB7">
        <w:pPr>
          <w:pStyle w:val="Footer"/>
          <w:pBdr>
            <w:top w:val="single" w:sz="4" w:space="0" w:color="D9D9D9" w:themeColor="background1" w:themeShade="D9"/>
          </w:pBdr>
          <w:jc w:val="right"/>
        </w:pPr>
        <w:r>
          <w:fldChar w:fldCharType="begin"/>
        </w:r>
        <w:r>
          <w:instrText xml:space="preserve"> PAGE   \* MERGEFORMAT </w:instrText>
        </w:r>
        <w:r>
          <w:fldChar w:fldCharType="separate"/>
        </w:r>
        <w:r w:rsidR="003336B3">
          <w:rPr>
            <w:noProof/>
          </w:rPr>
          <w:t>1</w:t>
        </w:r>
        <w:r>
          <w:rPr>
            <w:noProof/>
          </w:rPr>
          <w:fldChar w:fldCharType="end"/>
        </w:r>
        <w:r>
          <w:t xml:space="preserve"> | </w:t>
        </w:r>
        <w:r>
          <w:rPr>
            <w:color w:val="7F7F7F" w:themeColor="background1" w:themeShade="7F"/>
            <w:spacing w:val="60"/>
          </w:rPr>
          <w:t>Page</w:t>
        </w:r>
      </w:p>
    </w:sdtContent>
  </w:sdt>
  <w:p w:rsidR="00B06137" w:rsidRDefault="00B061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56041"/>
      <w:docPartObj>
        <w:docPartGallery w:val="Page Numbers (Bottom of Page)"/>
        <w:docPartUnique/>
      </w:docPartObj>
    </w:sdtPr>
    <w:sdtEndPr>
      <w:rPr>
        <w:color w:val="7F7F7F" w:themeColor="background1" w:themeShade="7F"/>
        <w:spacing w:val="60"/>
      </w:rPr>
    </w:sdtEndPr>
    <w:sdtContent>
      <w:p w:rsidR="00B06137" w:rsidRDefault="00B06137" w:rsidP="009E7DB7">
        <w:pPr>
          <w:pStyle w:val="Footer"/>
          <w:pBdr>
            <w:top w:val="single" w:sz="4" w:space="0" w:color="D9D9D9" w:themeColor="background1" w:themeShade="D9"/>
          </w:pBdr>
          <w:jc w:val="right"/>
        </w:pPr>
      </w:p>
    </w:sdtContent>
  </w:sdt>
  <w:sdt>
    <w:sdtPr>
      <w:id w:val="-1371521707"/>
      <w:docPartObj>
        <w:docPartGallery w:val="Page Numbers (Bottom of Page)"/>
        <w:docPartUnique/>
      </w:docPartObj>
    </w:sdtPr>
    <w:sdtEndPr>
      <w:rPr>
        <w:color w:val="7F7F7F" w:themeColor="background1" w:themeShade="7F"/>
        <w:spacing w:val="60"/>
      </w:rPr>
    </w:sdtEndPr>
    <w:sdtContent>
      <w:p w:rsidR="00B06137" w:rsidRDefault="00B06137" w:rsidP="009A7B6B">
        <w:pPr>
          <w:pStyle w:val="Footer"/>
          <w:pBdr>
            <w:top w:val="single" w:sz="4" w:space="0" w:color="D9D9D9" w:themeColor="background1" w:themeShade="D9"/>
          </w:pBdr>
          <w:jc w:val="right"/>
        </w:pPr>
        <w:r w:rsidRPr="00E45D82">
          <w:rPr>
            <w:noProof/>
            <w:sz w:val="20"/>
            <w:lang w:eastAsia="en-GB"/>
          </w:rPr>
          <w:drawing>
            <wp:anchor distT="0" distB="0" distL="114300" distR="114300" simplePos="0" relativeHeight="251661312" behindDoc="0" locked="0" layoutInCell="1" allowOverlap="1" wp14:anchorId="18F2DB58" wp14:editId="37D5724C">
              <wp:simplePos x="0" y="0"/>
              <wp:positionH relativeFrom="margin">
                <wp:align>center</wp:align>
              </wp:positionH>
              <wp:positionV relativeFrom="paragraph">
                <wp:posOffset>228600</wp:posOffset>
              </wp:positionV>
              <wp:extent cx="1050925" cy="343535"/>
              <wp:effectExtent l="0" t="0" r="0" b="0"/>
              <wp:wrapThrough wrapText="bothSides">
                <wp:wrapPolygon edited="0">
                  <wp:start x="783" y="0"/>
                  <wp:lineTo x="0" y="14373"/>
                  <wp:lineTo x="0" y="19165"/>
                  <wp:lineTo x="783" y="20362"/>
                  <wp:lineTo x="21143" y="20362"/>
                  <wp:lineTo x="21143" y="0"/>
                  <wp:lineTo x="783"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0925" cy="343535"/>
                      </a:xfrm>
                      <a:prstGeom prst="rect">
                        <a:avLst/>
                      </a:prstGeom>
                      <a:noFill/>
                    </pic:spPr>
                  </pic:pic>
                </a:graphicData>
              </a:graphic>
              <wp14:sizeRelH relativeFrom="page">
                <wp14:pctWidth>0</wp14:pctWidth>
              </wp14:sizeRelH>
              <wp14:sizeRelV relativeFrom="page">
                <wp14:pctHeight>0</wp14:pctHeight>
              </wp14:sizeRelV>
            </wp:anchor>
          </w:drawing>
        </w:r>
        <w:r w:rsidRPr="009A7B6B">
          <w:rPr>
            <w:b/>
            <w:color w:val="ED7D31" w:themeColor="accent2"/>
            <w:sz w:val="28"/>
          </w:rPr>
          <w:fldChar w:fldCharType="begin"/>
        </w:r>
        <w:r w:rsidRPr="009A7B6B">
          <w:rPr>
            <w:b/>
            <w:color w:val="ED7D31" w:themeColor="accent2"/>
            <w:sz w:val="28"/>
          </w:rPr>
          <w:instrText xml:space="preserve"> PAGE   \* MERGEFORMAT </w:instrText>
        </w:r>
        <w:r w:rsidRPr="009A7B6B">
          <w:rPr>
            <w:b/>
            <w:color w:val="ED7D31" w:themeColor="accent2"/>
            <w:sz w:val="28"/>
          </w:rPr>
          <w:fldChar w:fldCharType="separate"/>
        </w:r>
        <w:r w:rsidR="003336B3">
          <w:rPr>
            <w:b/>
            <w:noProof/>
            <w:color w:val="ED7D31" w:themeColor="accent2"/>
            <w:sz w:val="28"/>
          </w:rPr>
          <w:t>23</w:t>
        </w:r>
        <w:r w:rsidRPr="009A7B6B">
          <w:rPr>
            <w:b/>
            <w:noProof/>
            <w:color w:val="ED7D31" w:themeColor="accent2"/>
            <w:sz w:val="28"/>
          </w:rPr>
          <w:fldChar w:fldCharType="end"/>
        </w:r>
        <w:r w:rsidRPr="009A7B6B">
          <w:rPr>
            <w:b/>
            <w:color w:val="ED7D31" w:themeColor="accent2"/>
            <w:sz w:val="28"/>
          </w:rPr>
          <w:t xml:space="preserve"> </w:t>
        </w:r>
        <w:r w:rsidRPr="009A7B6B">
          <w:rPr>
            <w:b/>
          </w:rPr>
          <w:t xml:space="preserve">| </w:t>
        </w:r>
        <w:r w:rsidRPr="009A7B6B">
          <w:rPr>
            <w:b/>
            <w:color w:val="7F7F7F" w:themeColor="background1" w:themeShade="7F"/>
            <w:spacing w:val="60"/>
          </w:rPr>
          <w:t>Page</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384225"/>
      <w:docPartObj>
        <w:docPartGallery w:val="Page Numbers (Bottom of Page)"/>
        <w:docPartUnique/>
      </w:docPartObj>
    </w:sdtPr>
    <w:sdtEndPr>
      <w:rPr>
        <w:color w:val="7F7F7F" w:themeColor="background1" w:themeShade="7F"/>
        <w:spacing w:val="60"/>
      </w:rPr>
    </w:sdtEndPr>
    <w:sdtContent>
      <w:p w:rsidR="00B06137" w:rsidRDefault="00B06137" w:rsidP="009E7DB7">
        <w:pPr>
          <w:pStyle w:val="Footer"/>
          <w:pBdr>
            <w:top w:val="single" w:sz="4" w:space="0" w:color="D9D9D9" w:themeColor="background1" w:themeShade="D9"/>
          </w:pBdr>
          <w:jc w:val="right"/>
        </w:pPr>
        <w:r>
          <w:fldChar w:fldCharType="begin"/>
        </w:r>
        <w:r>
          <w:instrText xml:space="preserve"> PAGE   \* MERGEFORMAT </w:instrText>
        </w:r>
        <w:r>
          <w:fldChar w:fldCharType="separate"/>
        </w:r>
        <w:r w:rsidR="003336B3">
          <w:rPr>
            <w:noProof/>
          </w:rPr>
          <w:t>1</w:t>
        </w:r>
        <w:r>
          <w:rPr>
            <w:noProof/>
          </w:rPr>
          <w:fldChar w:fldCharType="end"/>
        </w:r>
        <w:r>
          <w:t xml:space="preserve"> | </w:t>
        </w:r>
        <w:r>
          <w:rPr>
            <w:color w:val="7F7F7F" w:themeColor="background1" w:themeShade="7F"/>
            <w:spacing w:val="60"/>
          </w:rPr>
          <w:t>Page</w:t>
        </w:r>
      </w:p>
    </w:sdtContent>
  </w:sdt>
  <w:p w:rsidR="00B06137" w:rsidRDefault="00B06137">
    <w:pPr>
      <w:pStyle w:val="Footer"/>
    </w:pPr>
    <w:r w:rsidRPr="00E45D82">
      <w:rPr>
        <w:noProof/>
        <w:sz w:val="20"/>
        <w:lang w:eastAsia="en-GB"/>
      </w:rPr>
      <w:drawing>
        <wp:anchor distT="0" distB="0" distL="114300" distR="114300" simplePos="0" relativeHeight="251659264" behindDoc="0" locked="0" layoutInCell="1" allowOverlap="1" wp14:anchorId="7BD92656" wp14:editId="54A0B531">
          <wp:simplePos x="0" y="0"/>
          <wp:positionH relativeFrom="margin">
            <wp:align>center</wp:align>
          </wp:positionH>
          <wp:positionV relativeFrom="paragraph">
            <wp:posOffset>91440</wp:posOffset>
          </wp:positionV>
          <wp:extent cx="1050925" cy="343535"/>
          <wp:effectExtent l="0" t="0" r="0" b="0"/>
          <wp:wrapThrough wrapText="bothSides">
            <wp:wrapPolygon edited="0">
              <wp:start x="783" y="0"/>
              <wp:lineTo x="0" y="14373"/>
              <wp:lineTo x="0" y="19165"/>
              <wp:lineTo x="783" y="20362"/>
              <wp:lineTo x="21143" y="20362"/>
              <wp:lineTo x="21143" y="0"/>
              <wp:lineTo x="783"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0925" cy="3435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C5D" w:rsidRDefault="00FD1C5D" w:rsidP="00090440">
      <w:pPr>
        <w:spacing w:after="0" w:line="240" w:lineRule="auto"/>
      </w:pPr>
      <w:r>
        <w:separator/>
      </w:r>
    </w:p>
  </w:footnote>
  <w:footnote w:type="continuationSeparator" w:id="0">
    <w:p w:rsidR="00FD1C5D" w:rsidRDefault="00FD1C5D" w:rsidP="00090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137" w:rsidRPr="00090440" w:rsidRDefault="00B06137" w:rsidP="00090440">
    <w:pPr>
      <w:jc w:val="center"/>
      <w:rPr>
        <w:rFonts w:ascii="Cambria" w:hAnsi="Cambria"/>
        <w:b/>
        <w:color w:val="00B050"/>
        <w:sz w:val="36"/>
        <w:szCs w:val="28"/>
      </w:rPr>
    </w:pPr>
    <w:r w:rsidRPr="00090440">
      <w:rPr>
        <w:rFonts w:ascii="Cambria" w:hAnsi="Cambria"/>
        <w:b/>
        <w:color w:val="00B050"/>
        <w:sz w:val="24"/>
        <w:szCs w:val="28"/>
      </w:rPr>
      <w:t>The concept of Green Human resource management (GHRM) for Bangladeshi Banking Sector</w:t>
    </w:r>
  </w:p>
  <w:p w:rsidR="00B06137" w:rsidRDefault="00B06137" w:rsidP="000904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1B27"/>
    <w:multiLevelType w:val="hybridMultilevel"/>
    <w:tmpl w:val="FABCC71A"/>
    <w:lvl w:ilvl="0" w:tplc="B650AD86">
      <w:start w:val="1"/>
      <w:numFmt w:val="decimal"/>
      <w:lvlText w:val="%1."/>
      <w:lvlJc w:val="left"/>
      <w:pPr>
        <w:ind w:left="360" w:hanging="360"/>
      </w:pPr>
      <w:rPr>
        <w:rFonts w:hint="default"/>
        <w:b w:val="0"/>
        <w:color w:val="auto"/>
        <w:sz w:val="28"/>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 w15:restartNumberingAfterBreak="0">
    <w:nsid w:val="03AA3AD0"/>
    <w:multiLevelType w:val="multilevel"/>
    <w:tmpl w:val="CF105978"/>
    <w:lvl w:ilvl="0">
      <w:start w:val="1"/>
      <w:numFmt w:val="lowerLetter"/>
      <w:lvlText w:val="%1."/>
      <w:lvlJc w:val="left"/>
      <w:pPr>
        <w:ind w:left="720" w:hanging="360"/>
      </w:pPr>
      <w:rPr>
        <w:rFonts w:ascii="Cambria" w:eastAsiaTheme="minorHAnsi" w:hAnsi="Cambria" w:cstheme="minorBidi" w:hint="default"/>
        <w:b/>
        <w:color w:val="2E74B5" w:themeColor="accent1" w:themeShade="BF"/>
        <w:sz w:val="28"/>
      </w:rPr>
    </w:lvl>
    <w:lvl w:ilvl="1">
      <w:start w:val="1"/>
      <w:numFmt w:val="decimal"/>
      <w:isLgl/>
      <w:lvlText w:val="%1.%2"/>
      <w:lvlJc w:val="left"/>
      <w:pPr>
        <w:ind w:left="720"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50956FD"/>
    <w:multiLevelType w:val="hybridMultilevel"/>
    <w:tmpl w:val="F246FD5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84A3F86"/>
    <w:multiLevelType w:val="hybridMultilevel"/>
    <w:tmpl w:val="57DC0A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6A6946"/>
    <w:multiLevelType w:val="hybridMultilevel"/>
    <w:tmpl w:val="EE26AEFE"/>
    <w:lvl w:ilvl="0" w:tplc="982682AA">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C03E84"/>
    <w:multiLevelType w:val="hybridMultilevel"/>
    <w:tmpl w:val="58A05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F531B5"/>
    <w:multiLevelType w:val="multilevel"/>
    <w:tmpl w:val="09903C3E"/>
    <w:lvl w:ilvl="0">
      <w:start w:val="1"/>
      <w:numFmt w:val="lowerLetter"/>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AAE724F"/>
    <w:multiLevelType w:val="hybridMultilevel"/>
    <w:tmpl w:val="2A90591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7E2075"/>
    <w:multiLevelType w:val="hybridMultilevel"/>
    <w:tmpl w:val="E2C2B53C"/>
    <w:lvl w:ilvl="0" w:tplc="1F44E18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0348FB"/>
    <w:multiLevelType w:val="hybridMultilevel"/>
    <w:tmpl w:val="16DEC2FE"/>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20E5C42"/>
    <w:multiLevelType w:val="multilevel"/>
    <w:tmpl w:val="1C403F8C"/>
    <w:lvl w:ilvl="0">
      <w:start w:val="1"/>
      <w:numFmt w:val="upperRoman"/>
      <w:lvlText w:val="%1."/>
      <w:lvlJc w:val="right"/>
      <w:pPr>
        <w:ind w:left="1800" w:hanging="360"/>
      </w:pPr>
      <w:rPr>
        <w:b/>
      </w:rPr>
    </w:lvl>
    <w:lvl w:ilvl="1">
      <w:start w:val="8"/>
      <w:numFmt w:val="decimal"/>
      <w:isLgl/>
      <w:lvlText w:val="%1.%2"/>
      <w:lvlJc w:val="left"/>
      <w:pPr>
        <w:ind w:left="72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800"/>
      </w:pPr>
      <w:rPr>
        <w:rFonts w:hint="default"/>
      </w:rPr>
    </w:lvl>
    <w:lvl w:ilvl="6">
      <w:start w:val="1"/>
      <w:numFmt w:val="decimal"/>
      <w:isLgl/>
      <w:lvlText w:val="%1.%2.%3.%4.%5.%6.%7"/>
      <w:lvlJc w:val="left"/>
      <w:pPr>
        <w:ind w:left="3600" w:hanging="2160"/>
      </w:pPr>
      <w:rPr>
        <w:rFonts w:hint="default"/>
      </w:rPr>
    </w:lvl>
    <w:lvl w:ilvl="7">
      <w:start w:val="1"/>
      <w:numFmt w:val="decimal"/>
      <w:isLgl/>
      <w:lvlText w:val="%1.%2.%3.%4.%5.%6.%7.%8"/>
      <w:lvlJc w:val="left"/>
      <w:pPr>
        <w:ind w:left="3600" w:hanging="2160"/>
      </w:pPr>
      <w:rPr>
        <w:rFonts w:hint="default"/>
      </w:rPr>
    </w:lvl>
    <w:lvl w:ilvl="8">
      <w:start w:val="1"/>
      <w:numFmt w:val="decimal"/>
      <w:isLgl/>
      <w:lvlText w:val="%1.%2.%3.%4.%5.%6.%7.%8.%9"/>
      <w:lvlJc w:val="left"/>
      <w:pPr>
        <w:ind w:left="3960" w:hanging="2520"/>
      </w:pPr>
      <w:rPr>
        <w:rFonts w:hint="default"/>
      </w:rPr>
    </w:lvl>
  </w:abstractNum>
  <w:abstractNum w:abstractNumId="11" w15:restartNumberingAfterBreak="0">
    <w:nsid w:val="16AF5C7C"/>
    <w:multiLevelType w:val="hybridMultilevel"/>
    <w:tmpl w:val="61241530"/>
    <w:lvl w:ilvl="0" w:tplc="1F44E18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3B2288"/>
    <w:multiLevelType w:val="hybridMultilevel"/>
    <w:tmpl w:val="FF3AFAE8"/>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1A0C0164"/>
    <w:multiLevelType w:val="hybridMultilevel"/>
    <w:tmpl w:val="AFBEB23A"/>
    <w:lvl w:ilvl="0" w:tplc="CF404AD8">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40D5214"/>
    <w:multiLevelType w:val="hybridMultilevel"/>
    <w:tmpl w:val="1CC0363C"/>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25A203CB"/>
    <w:multiLevelType w:val="hybridMultilevel"/>
    <w:tmpl w:val="7A301B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C255A1"/>
    <w:multiLevelType w:val="hybridMultilevel"/>
    <w:tmpl w:val="B594A31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983049"/>
    <w:multiLevelType w:val="hybridMultilevel"/>
    <w:tmpl w:val="4D44A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355843"/>
    <w:multiLevelType w:val="multilevel"/>
    <w:tmpl w:val="6F125F0E"/>
    <w:lvl w:ilvl="0">
      <w:start w:val="1"/>
      <w:numFmt w:val="lowerLetter"/>
      <w:lvlText w:val="%1."/>
      <w:lvlJc w:val="left"/>
      <w:pPr>
        <w:ind w:left="1352" w:hanging="360"/>
      </w:pPr>
      <w:rPr>
        <w:rFonts w:ascii="Cambria" w:eastAsiaTheme="minorHAnsi" w:hAnsi="Cambria" w:cstheme="minorBidi" w:hint="default"/>
        <w:b/>
        <w:color w:val="2E74B5" w:themeColor="accent1" w:themeShade="BF"/>
      </w:rPr>
    </w:lvl>
    <w:lvl w:ilvl="1">
      <w:start w:val="1"/>
      <w:numFmt w:val="decimal"/>
      <w:isLgl/>
      <w:lvlText w:val="%1.%2"/>
      <w:lvlJc w:val="left"/>
      <w:pPr>
        <w:ind w:left="1352" w:hanging="720"/>
      </w:pPr>
      <w:rPr>
        <w:rFonts w:hint="default"/>
      </w:rPr>
    </w:lvl>
    <w:lvl w:ilvl="2">
      <w:start w:val="1"/>
      <w:numFmt w:val="decimal"/>
      <w:isLgl/>
      <w:lvlText w:val="%1.%2.%3"/>
      <w:lvlJc w:val="left"/>
      <w:pPr>
        <w:ind w:left="2486"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432" w:hanging="144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3152" w:hanging="2160"/>
      </w:pPr>
      <w:rPr>
        <w:rFonts w:hint="default"/>
      </w:rPr>
    </w:lvl>
    <w:lvl w:ilvl="8">
      <w:start w:val="1"/>
      <w:numFmt w:val="decimal"/>
      <w:isLgl/>
      <w:lvlText w:val="%1.%2.%3.%4.%5.%6.%7.%8.%9"/>
      <w:lvlJc w:val="left"/>
      <w:pPr>
        <w:ind w:left="3152" w:hanging="2160"/>
      </w:pPr>
      <w:rPr>
        <w:rFonts w:hint="default"/>
      </w:rPr>
    </w:lvl>
  </w:abstractNum>
  <w:abstractNum w:abstractNumId="19" w15:restartNumberingAfterBreak="0">
    <w:nsid w:val="32F76415"/>
    <w:multiLevelType w:val="hybridMultilevel"/>
    <w:tmpl w:val="DC4605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573AEA"/>
    <w:multiLevelType w:val="multilevel"/>
    <w:tmpl w:val="D2384E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15:restartNumberingAfterBreak="0">
    <w:nsid w:val="3C944214"/>
    <w:multiLevelType w:val="multilevel"/>
    <w:tmpl w:val="C81A318C"/>
    <w:lvl w:ilvl="0">
      <w:start w:val="1"/>
      <w:numFmt w:val="upperRoman"/>
      <w:lvlText w:val="%1."/>
      <w:lvlJc w:val="righ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2870924"/>
    <w:multiLevelType w:val="hybridMultilevel"/>
    <w:tmpl w:val="EC46F6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D205CB"/>
    <w:multiLevelType w:val="hybridMultilevel"/>
    <w:tmpl w:val="419A2F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A8339D"/>
    <w:multiLevelType w:val="hybridMultilevel"/>
    <w:tmpl w:val="8D34A630"/>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5" w15:restartNumberingAfterBreak="0">
    <w:nsid w:val="4E4B5A3E"/>
    <w:multiLevelType w:val="hybridMultilevel"/>
    <w:tmpl w:val="B0EA7F1E"/>
    <w:lvl w:ilvl="0" w:tplc="08090017">
      <w:start w:val="1"/>
      <w:numFmt w:val="lowerLetter"/>
      <w:lvlText w:val="%1)"/>
      <w:lvlJc w:val="left"/>
      <w:pPr>
        <w:ind w:left="3053" w:hanging="360"/>
      </w:pPr>
      <w:rPr>
        <w:rFonts w:hint="default"/>
      </w:rPr>
    </w:lvl>
    <w:lvl w:ilvl="1" w:tplc="08090019" w:tentative="1">
      <w:start w:val="1"/>
      <w:numFmt w:val="lowerLetter"/>
      <w:lvlText w:val="%2."/>
      <w:lvlJc w:val="left"/>
      <w:pPr>
        <w:ind w:left="4493" w:hanging="360"/>
      </w:pPr>
    </w:lvl>
    <w:lvl w:ilvl="2" w:tplc="0809001B" w:tentative="1">
      <w:start w:val="1"/>
      <w:numFmt w:val="lowerRoman"/>
      <w:lvlText w:val="%3."/>
      <w:lvlJc w:val="right"/>
      <w:pPr>
        <w:ind w:left="5213" w:hanging="180"/>
      </w:pPr>
    </w:lvl>
    <w:lvl w:ilvl="3" w:tplc="0809000F" w:tentative="1">
      <w:start w:val="1"/>
      <w:numFmt w:val="decimal"/>
      <w:lvlText w:val="%4."/>
      <w:lvlJc w:val="left"/>
      <w:pPr>
        <w:ind w:left="5933" w:hanging="360"/>
      </w:pPr>
    </w:lvl>
    <w:lvl w:ilvl="4" w:tplc="08090019" w:tentative="1">
      <w:start w:val="1"/>
      <w:numFmt w:val="lowerLetter"/>
      <w:lvlText w:val="%5."/>
      <w:lvlJc w:val="left"/>
      <w:pPr>
        <w:ind w:left="6653" w:hanging="360"/>
      </w:pPr>
    </w:lvl>
    <w:lvl w:ilvl="5" w:tplc="0809001B" w:tentative="1">
      <w:start w:val="1"/>
      <w:numFmt w:val="lowerRoman"/>
      <w:lvlText w:val="%6."/>
      <w:lvlJc w:val="right"/>
      <w:pPr>
        <w:ind w:left="7373" w:hanging="180"/>
      </w:pPr>
    </w:lvl>
    <w:lvl w:ilvl="6" w:tplc="0809000F" w:tentative="1">
      <w:start w:val="1"/>
      <w:numFmt w:val="decimal"/>
      <w:lvlText w:val="%7."/>
      <w:lvlJc w:val="left"/>
      <w:pPr>
        <w:ind w:left="8093" w:hanging="360"/>
      </w:pPr>
    </w:lvl>
    <w:lvl w:ilvl="7" w:tplc="08090019" w:tentative="1">
      <w:start w:val="1"/>
      <w:numFmt w:val="lowerLetter"/>
      <w:lvlText w:val="%8."/>
      <w:lvlJc w:val="left"/>
      <w:pPr>
        <w:ind w:left="8813" w:hanging="360"/>
      </w:pPr>
    </w:lvl>
    <w:lvl w:ilvl="8" w:tplc="0809001B" w:tentative="1">
      <w:start w:val="1"/>
      <w:numFmt w:val="lowerRoman"/>
      <w:lvlText w:val="%9."/>
      <w:lvlJc w:val="right"/>
      <w:pPr>
        <w:ind w:left="9533" w:hanging="180"/>
      </w:pPr>
    </w:lvl>
  </w:abstractNum>
  <w:abstractNum w:abstractNumId="26" w15:restartNumberingAfterBreak="0">
    <w:nsid w:val="4FFE159C"/>
    <w:multiLevelType w:val="hybridMultilevel"/>
    <w:tmpl w:val="CF129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8A367D"/>
    <w:multiLevelType w:val="hybridMultilevel"/>
    <w:tmpl w:val="1876DEC0"/>
    <w:lvl w:ilvl="0" w:tplc="0A2488EE">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782B10"/>
    <w:multiLevelType w:val="multilevel"/>
    <w:tmpl w:val="5AF6E806"/>
    <w:lvl w:ilvl="0">
      <w:start w:val="1"/>
      <w:numFmt w:val="lowerLetter"/>
      <w:lvlText w:val="%1."/>
      <w:lvlJc w:val="left"/>
      <w:pPr>
        <w:ind w:left="720" w:hanging="360"/>
      </w:pPr>
      <w:rPr>
        <w:rFonts w:asciiTheme="minorHAnsi" w:eastAsiaTheme="minorHAnsi" w:hAnsiTheme="minorHAnsi" w:cstheme="minorBidi"/>
        <w:b/>
        <w:color w:val="8EAADB" w:themeColor="accent5" w:themeTint="99"/>
      </w:rPr>
    </w:lvl>
    <w:lvl w:ilvl="1">
      <w:start w:val="1"/>
      <w:numFmt w:val="decimal"/>
      <w:isLgl/>
      <w:lvlText w:val="%1.%2"/>
      <w:lvlJc w:val="left"/>
      <w:pPr>
        <w:ind w:left="720"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6A81759"/>
    <w:multiLevelType w:val="hybridMultilevel"/>
    <w:tmpl w:val="DBFE42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F80ECC"/>
    <w:multiLevelType w:val="hybridMultilevel"/>
    <w:tmpl w:val="7D5EEA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812850"/>
    <w:multiLevelType w:val="hybridMultilevel"/>
    <w:tmpl w:val="6A82990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E27111E"/>
    <w:multiLevelType w:val="multilevel"/>
    <w:tmpl w:val="50E01C9E"/>
    <w:lvl w:ilvl="0">
      <w:start w:val="1"/>
      <w:numFmt w:val="decimal"/>
      <w:lvlText w:val="%1."/>
      <w:lvlJc w:val="left"/>
      <w:pPr>
        <w:ind w:left="360" w:hanging="360"/>
      </w:pPr>
    </w:lvl>
    <w:lvl w:ilvl="1">
      <w:start w:val="1"/>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74C8747A"/>
    <w:multiLevelType w:val="hybridMultilevel"/>
    <w:tmpl w:val="58E49354"/>
    <w:lvl w:ilvl="0" w:tplc="20FE34B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0B68A0"/>
    <w:multiLevelType w:val="hybridMultilevel"/>
    <w:tmpl w:val="FB08F164"/>
    <w:lvl w:ilvl="0" w:tplc="FFFFFFFF">
      <w:start w:val="1"/>
      <w:numFmt w:val="decimal"/>
      <w:lvlText w:val="%1."/>
      <w:lvlJc w:val="left"/>
      <w:pPr>
        <w:ind w:left="360" w:hanging="360"/>
      </w:pPr>
      <w:rPr>
        <w:rFonts w:hint="default"/>
        <w:b/>
        <w:color w:val="632423"/>
        <w:sz w:val="24"/>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35" w15:restartNumberingAfterBreak="0">
    <w:nsid w:val="76806F7D"/>
    <w:multiLevelType w:val="hybridMultilevel"/>
    <w:tmpl w:val="30F24044"/>
    <w:lvl w:ilvl="0" w:tplc="E73ECF58">
      <w:start w:val="1"/>
      <w:numFmt w:val="upperRoman"/>
      <w:lvlText w:val="%1."/>
      <w:lvlJc w:val="righ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81100B9"/>
    <w:multiLevelType w:val="hybridMultilevel"/>
    <w:tmpl w:val="AAFE58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0"/>
  </w:num>
  <w:num w:numId="3">
    <w:abstractNumId w:val="22"/>
  </w:num>
  <w:num w:numId="4">
    <w:abstractNumId w:val="34"/>
  </w:num>
  <w:num w:numId="5">
    <w:abstractNumId w:val="6"/>
  </w:num>
  <w:num w:numId="6">
    <w:abstractNumId w:val="1"/>
  </w:num>
  <w:num w:numId="7">
    <w:abstractNumId w:val="31"/>
  </w:num>
  <w:num w:numId="8">
    <w:abstractNumId w:val="19"/>
  </w:num>
  <w:num w:numId="9">
    <w:abstractNumId w:val="28"/>
  </w:num>
  <w:num w:numId="10">
    <w:abstractNumId w:val="18"/>
  </w:num>
  <w:num w:numId="11">
    <w:abstractNumId w:val="35"/>
  </w:num>
  <w:num w:numId="12">
    <w:abstractNumId w:val="2"/>
  </w:num>
  <w:num w:numId="13">
    <w:abstractNumId w:val="9"/>
  </w:num>
  <w:num w:numId="14">
    <w:abstractNumId w:val="10"/>
  </w:num>
  <w:num w:numId="15">
    <w:abstractNumId w:val="20"/>
  </w:num>
  <w:num w:numId="16">
    <w:abstractNumId w:val="16"/>
  </w:num>
  <w:num w:numId="17">
    <w:abstractNumId w:val="3"/>
  </w:num>
  <w:num w:numId="18">
    <w:abstractNumId w:val="14"/>
  </w:num>
  <w:num w:numId="19">
    <w:abstractNumId w:val="33"/>
  </w:num>
  <w:num w:numId="20">
    <w:abstractNumId w:val="21"/>
  </w:num>
  <w:num w:numId="21">
    <w:abstractNumId w:val="25"/>
  </w:num>
  <w:num w:numId="22">
    <w:abstractNumId w:val="24"/>
  </w:num>
  <w:num w:numId="23">
    <w:abstractNumId w:val="32"/>
  </w:num>
  <w:num w:numId="24">
    <w:abstractNumId w:val="4"/>
  </w:num>
  <w:num w:numId="25">
    <w:abstractNumId w:val="11"/>
  </w:num>
  <w:num w:numId="26">
    <w:abstractNumId w:val="8"/>
  </w:num>
  <w:num w:numId="27">
    <w:abstractNumId w:val="36"/>
  </w:num>
  <w:num w:numId="28">
    <w:abstractNumId w:val="27"/>
  </w:num>
  <w:num w:numId="29">
    <w:abstractNumId w:val="13"/>
  </w:num>
  <w:num w:numId="30">
    <w:abstractNumId w:val="29"/>
  </w:num>
  <w:num w:numId="31">
    <w:abstractNumId w:val="7"/>
  </w:num>
  <w:num w:numId="32">
    <w:abstractNumId w:val="5"/>
  </w:num>
  <w:num w:numId="33">
    <w:abstractNumId w:val="30"/>
  </w:num>
  <w:num w:numId="34">
    <w:abstractNumId w:val="17"/>
  </w:num>
  <w:num w:numId="35">
    <w:abstractNumId w:val="26"/>
  </w:num>
  <w:num w:numId="36">
    <w:abstractNumId w:val="1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37"/>
    <w:rsid w:val="00007944"/>
    <w:rsid w:val="000864CD"/>
    <w:rsid w:val="00090440"/>
    <w:rsid w:val="000A4B04"/>
    <w:rsid w:val="00137303"/>
    <w:rsid w:val="001441E8"/>
    <w:rsid w:val="001568C0"/>
    <w:rsid w:val="00164542"/>
    <w:rsid w:val="001664B7"/>
    <w:rsid w:val="001B4AB5"/>
    <w:rsid w:val="001C0BCC"/>
    <w:rsid w:val="001E2FCD"/>
    <w:rsid w:val="001F04A6"/>
    <w:rsid w:val="002070C6"/>
    <w:rsid w:val="00256D37"/>
    <w:rsid w:val="002C5B9E"/>
    <w:rsid w:val="003336B3"/>
    <w:rsid w:val="00397EC8"/>
    <w:rsid w:val="003A10FE"/>
    <w:rsid w:val="00407C3C"/>
    <w:rsid w:val="004546D4"/>
    <w:rsid w:val="0046469F"/>
    <w:rsid w:val="004A5CE0"/>
    <w:rsid w:val="004B25A1"/>
    <w:rsid w:val="004C2CA0"/>
    <w:rsid w:val="004C6F37"/>
    <w:rsid w:val="00580BA0"/>
    <w:rsid w:val="00596E93"/>
    <w:rsid w:val="005C6F31"/>
    <w:rsid w:val="00647E0D"/>
    <w:rsid w:val="006668A5"/>
    <w:rsid w:val="006B3BEB"/>
    <w:rsid w:val="006B4EF3"/>
    <w:rsid w:val="006D6652"/>
    <w:rsid w:val="0070727E"/>
    <w:rsid w:val="00754A20"/>
    <w:rsid w:val="00776FBE"/>
    <w:rsid w:val="007B7115"/>
    <w:rsid w:val="007E5BBE"/>
    <w:rsid w:val="008404DA"/>
    <w:rsid w:val="00842963"/>
    <w:rsid w:val="00866182"/>
    <w:rsid w:val="00872F44"/>
    <w:rsid w:val="008B0028"/>
    <w:rsid w:val="00933E69"/>
    <w:rsid w:val="00945184"/>
    <w:rsid w:val="009A03C2"/>
    <w:rsid w:val="009A7B1E"/>
    <w:rsid w:val="009A7B6B"/>
    <w:rsid w:val="009B2301"/>
    <w:rsid w:val="009E5F1C"/>
    <w:rsid w:val="009E7DB7"/>
    <w:rsid w:val="009F011B"/>
    <w:rsid w:val="009F07DB"/>
    <w:rsid w:val="009F7AA9"/>
    <w:rsid w:val="00A36FCD"/>
    <w:rsid w:val="00A474F3"/>
    <w:rsid w:val="00A605FE"/>
    <w:rsid w:val="00B06137"/>
    <w:rsid w:val="00B16C9D"/>
    <w:rsid w:val="00B22697"/>
    <w:rsid w:val="00B6397B"/>
    <w:rsid w:val="00B911AA"/>
    <w:rsid w:val="00BA7DF2"/>
    <w:rsid w:val="00BD197F"/>
    <w:rsid w:val="00C738CB"/>
    <w:rsid w:val="00CC0864"/>
    <w:rsid w:val="00D15EB5"/>
    <w:rsid w:val="00D36BD2"/>
    <w:rsid w:val="00D40FB3"/>
    <w:rsid w:val="00D44114"/>
    <w:rsid w:val="00D758A4"/>
    <w:rsid w:val="00D75ADB"/>
    <w:rsid w:val="00DD1DE4"/>
    <w:rsid w:val="00E45D82"/>
    <w:rsid w:val="00E62781"/>
    <w:rsid w:val="00F20B73"/>
    <w:rsid w:val="00F30484"/>
    <w:rsid w:val="00F400C6"/>
    <w:rsid w:val="00FC5D3A"/>
    <w:rsid w:val="00FD1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5A8F39-EB87-462B-911D-4C7295A8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8C0"/>
    <w:pPr>
      <w:spacing w:line="256" w:lineRule="auto"/>
    </w:pPr>
  </w:style>
  <w:style w:type="paragraph" w:styleId="Heading1">
    <w:name w:val="heading 1"/>
    <w:basedOn w:val="Normal"/>
    <w:next w:val="Normal"/>
    <w:link w:val="Heading1Char"/>
    <w:uiPriority w:val="9"/>
    <w:qFormat/>
    <w:rsid w:val="004C6F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2F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F04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1AA"/>
    <w:pPr>
      <w:spacing w:line="259" w:lineRule="auto"/>
      <w:ind w:left="720"/>
      <w:contextualSpacing/>
    </w:pPr>
  </w:style>
  <w:style w:type="paragraph" w:styleId="Header">
    <w:name w:val="header"/>
    <w:basedOn w:val="Normal"/>
    <w:link w:val="HeaderChar"/>
    <w:uiPriority w:val="99"/>
    <w:unhideWhenUsed/>
    <w:rsid w:val="00090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440"/>
  </w:style>
  <w:style w:type="paragraph" w:styleId="Footer">
    <w:name w:val="footer"/>
    <w:basedOn w:val="Normal"/>
    <w:link w:val="FooterChar"/>
    <w:uiPriority w:val="99"/>
    <w:unhideWhenUsed/>
    <w:rsid w:val="000904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440"/>
  </w:style>
  <w:style w:type="character" w:customStyle="1" w:styleId="Heading1Char">
    <w:name w:val="Heading 1 Char"/>
    <w:basedOn w:val="DefaultParagraphFont"/>
    <w:link w:val="Heading1"/>
    <w:uiPriority w:val="9"/>
    <w:rsid w:val="004C6F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2F44"/>
    <w:rPr>
      <w:rFonts w:asciiTheme="majorHAnsi" w:eastAsiaTheme="majorEastAsia" w:hAnsiTheme="majorHAnsi" w:cstheme="majorBidi"/>
      <w:color w:val="2E74B5" w:themeColor="accent1" w:themeShade="BF"/>
      <w:sz w:val="26"/>
      <w:szCs w:val="26"/>
    </w:rPr>
  </w:style>
  <w:style w:type="paragraph" w:styleId="HTMLPreformatted">
    <w:name w:val="HTML Preformatted"/>
    <w:basedOn w:val="Normal"/>
    <w:link w:val="HTMLPreformattedChar"/>
    <w:uiPriority w:val="99"/>
    <w:semiHidden/>
    <w:unhideWhenUsed/>
    <w:rsid w:val="0059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96E93"/>
    <w:rPr>
      <w:rFonts w:ascii="Courier New" w:eastAsia="Times New Roman" w:hAnsi="Courier New" w:cs="Courier New"/>
      <w:sz w:val="20"/>
      <w:szCs w:val="20"/>
      <w:lang w:eastAsia="en-GB"/>
    </w:rPr>
  </w:style>
  <w:style w:type="table" w:styleId="TableGrid">
    <w:name w:val="Table Grid"/>
    <w:basedOn w:val="TableNormal"/>
    <w:uiPriority w:val="39"/>
    <w:rsid w:val="00CC0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5FE"/>
    <w:rPr>
      <w:color w:val="0563C1" w:themeColor="hyperlink"/>
      <w:u w:val="single"/>
    </w:rPr>
  </w:style>
  <w:style w:type="character" w:styleId="HTMLCite">
    <w:name w:val="HTML Cite"/>
    <w:basedOn w:val="DefaultParagraphFont"/>
    <w:uiPriority w:val="99"/>
    <w:semiHidden/>
    <w:unhideWhenUsed/>
    <w:rsid w:val="001F04A6"/>
    <w:rPr>
      <w:i/>
      <w:iCs/>
    </w:rPr>
  </w:style>
  <w:style w:type="character" w:customStyle="1" w:styleId="Heading3Char">
    <w:name w:val="Heading 3 Char"/>
    <w:basedOn w:val="DefaultParagraphFont"/>
    <w:link w:val="Heading3"/>
    <w:uiPriority w:val="9"/>
    <w:rsid w:val="001F04A6"/>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9E7DB7"/>
    <w:pPr>
      <w:pBdr>
        <w:top w:val="single" w:sz="4" w:space="1" w:color="auto"/>
        <w:left w:val="single" w:sz="4" w:space="4" w:color="auto"/>
        <w:bottom w:val="single" w:sz="4" w:space="1" w:color="auto"/>
        <w:right w:val="single" w:sz="4" w:space="4" w:color="auto"/>
      </w:pBdr>
      <w:tabs>
        <w:tab w:val="left" w:pos="660"/>
        <w:tab w:val="right" w:leader="underscore" w:pos="9016"/>
      </w:tabs>
      <w:spacing w:after="0" w:line="360" w:lineRule="auto"/>
      <w:ind w:left="57"/>
      <w:jc w:val="center"/>
    </w:pPr>
    <w:rPr>
      <w:rFonts w:ascii="Times New Roman" w:hAnsi="Times New Roman" w:cs="Times New Roman"/>
      <w:noProof/>
      <w:sz w:val="28"/>
    </w:rPr>
  </w:style>
  <w:style w:type="paragraph" w:styleId="TOC2">
    <w:name w:val="toc 2"/>
    <w:basedOn w:val="Normal"/>
    <w:next w:val="Normal"/>
    <w:autoRedefine/>
    <w:uiPriority w:val="39"/>
    <w:unhideWhenUsed/>
    <w:rsid w:val="007B7115"/>
    <w:pPr>
      <w:spacing w:after="100"/>
      <w:ind w:left="220"/>
    </w:pPr>
  </w:style>
  <w:style w:type="paragraph" w:styleId="TOC3">
    <w:name w:val="toc 3"/>
    <w:basedOn w:val="Normal"/>
    <w:next w:val="Normal"/>
    <w:autoRedefine/>
    <w:uiPriority w:val="39"/>
    <w:unhideWhenUsed/>
    <w:rsid w:val="007B711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89543">
      <w:bodyDiv w:val="1"/>
      <w:marLeft w:val="0"/>
      <w:marRight w:val="0"/>
      <w:marTop w:val="0"/>
      <w:marBottom w:val="0"/>
      <w:divBdr>
        <w:top w:val="none" w:sz="0" w:space="0" w:color="auto"/>
        <w:left w:val="none" w:sz="0" w:space="0" w:color="auto"/>
        <w:bottom w:val="none" w:sz="0" w:space="0" w:color="auto"/>
        <w:right w:val="none" w:sz="0" w:space="0" w:color="auto"/>
      </w:divBdr>
    </w:div>
    <w:div w:id="1246300376">
      <w:bodyDiv w:val="1"/>
      <w:marLeft w:val="0"/>
      <w:marRight w:val="0"/>
      <w:marTop w:val="0"/>
      <w:marBottom w:val="0"/>
      <w:divBdr>
        <w:top w:val="none" w:sz="0" w:space="0" w:color="auto"/>
        <w:left w:val="none" w:sz="0" w:space="0" w:color="auto"/>
        <w:bottom w:val="none" w:sz="0" w:space="0" w:color="auto"/>
        <w:right w:val="none" w:sz="0" w:space="0" w:color="auto"/>
      </w:divBdr>
    </w:div>
    <w:div w:id="2062485710">
      <w:bodyDiv w:val="1"/>
      <w:marLeft w:val="0"/>
      <w:marRight w:val="0"/>
      <w:marTop w:val="0"/>
      <w:marBottom w:val="0"/>
      <w:divBdr>
        <w:top w:val="none" w:sz="0" w:space="0" w:color="auto"/>
        <w:left w:val="none" w:sz="0" w:space="0" w:color="auto"/>
        <w:bottom w:val="none" w:sz="0" w:space="0" w:color="auto"/>
        <w:right w:val="none" w:sz="0" w:space="0" w:color="auto"/>
      </w:divBdr>
      <w:divsChild>
        <w:div w:id="1606769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diagramQuickStyle" Target="diagrams/quickStyle1.xm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diagramData" Target="diagrams/data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Colors" Target="diagrams/colors2.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diagramQuickStyle" Target="diagrams/quickStyle2.xml"/><Relationship Id="rId28" Type="http://schemas.openxmlformats.org/officeDocument/2006/relationships/image" Target="media/image8.jpg"/><Relationship Id="rId10" Type="http://schemas.openxmlformats.org/officeDocument/2006/relationships/header" Target="header1.xml"/><Relationship Id="rId19" Type="http://schemas.openxmlformats.org/officeDocument/2006/relationships/diagramColors" Target="diagrams/colors1.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g"/><Relationship Id="rId22" Type="http://schemas.openxmlformats.org/officeDocument/2006/relationships/diagramLayout" Target="diagrams/layout2.xml"/><Relationship Id="rId27" Type="http://schemas.openxmlformats.org/officeDocument/2006/relationships/image" Target="media/image7.png"/><Relationship Id="rId30" Type="http://schemas.openxmlformats.org/officeDocument/2006/relationships/hyperlink" Target="mailto:liz@wbsllc.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A9B247-A54B-4F29-B577-8EA1B15F4314}" type="doc">
      <dgm:prSet loTypeId="urn:microsoft.com/office/officeart/2008/layout/VerticalCurvedList" loCatId="list" qsTypeId="urn:microsoft.com/office/officeart/2005/8/quickstyle/3d1" qsCatId="3D" csTypeId="urn:microsoft.com/office/officeart/2005/8/colors/accent0_3" csCatId="mainScheme" phldr="1"/>
      <dgm:spPr/>
      <dgm:t>
        <a:bodyPr/>
        <a:lstStyle/>
        <a:p>
          <a:endParaRPr lang="en-GB"/>
        </a:p>
      </dgm:t>
    </dgm:pt>
    <dgm:pt modelId="{617A1A86-83D8-453A-9A95-A6068742BA4C}">
      <dgm:prSet phldrT="[Text]"/>
      <dgm:spPr/>
      <dgm:t>
        <a:bodyPr/>
        <a:lstStyle/>
        <a:p>
          <a:r>
            <a:rPr lang="en-US"/>
            <a:t>Keeping the world livable for a long period of time. </a:t>
          </a:r>
          <a:endParaRPr lang="en-GB"/>
        </a:p>
      </dgm:t>
    </dgm:pt>
    <dgm:pt modelId="{13B59FB9-6670-46AC-939E-579CD030E6C0}" type="parTrans" cxnId="{DB1F1879-D36F-422E-B875-20888F6E519A}">
      <dgm:prSet/>
      <dgm:spPr/>
      <dgm:t>
        <a:bodyPr/>
        <a:lstStyle/>
        <a:p>
          <a:endParaRPr lang="en-GB"/>
        </a:p>
      </dgm:t>
    </dgm:pt>
    <dgm:pt modelId="{38F38709-CCDC-4177-8F19-00ABC2F31F65}" type="sibTrans" cxnId="{DB1F1879-D36F-422E-B875-20888F6E519A}">
      <dgm:prSet/>
      <dgm:spPr/>
      <dgm:t>
        <a:bodyPr/>
        <a:lstStyle/>
        <a:p>
          <a:endParaRPr lang="en-GB"/>
        </a:p>
      </dgm:t>
    </dgm:pt>
    <dgm:pt modelId="{3F7DE8C4-3398-4187-A935-F3FBB62C6C60}">
      <dgm:prSet/>
      <dgm:spPr/>
      <dgm:t>
        <a:bodyPr/>
        <a:lstStyle/>
        <a:p>
          <a:r>
            <a:rPr lang="en-GB"/>
            <a:t>Focusing on Eco-Friendly activities through Green HRM </a:t>
          </a:r>
        </a:p>
      </dgm:t>
    </dgm:pt>
    <dgm:pt modelId="{4CC424D3-A768-4869-9E30-53555A985C46}" type="parTrans" cxnId="{28F40713-1CCC-4605-A077-7474AA609409}">
      <dgm:prSet/>
      <dgm:spPr/>
      <dgm:t>
        <a:bodyPr/>
        <a:lstStyle/>
        <a:p>
          <a:endParaRPr lang="en-GB"/>
        </a:p>
      </dgm:t>
    </dgm:pt>
    <dgm:pt modelId="{E634CD93-7098-411B-A2A1-68427B5F4360}" type="sibTrans" cxnId="{28F40713-1CCC-4605-A077-7474AA609409}">
      <dgm:prSet/>
      <dgm:spPr/>
      <dgm:t>
        <a:bodyPr/>
        <a:lstStyle/>
        <a:p>
          <a:endParaRPr lang="en-GB"/>
        </a:p>
      </dgm:t>
    </dgm:pt>
    <dgm:pt modelId="{7E70EDF4-D5A5-4FFB-B165-3B701A388EC4}">
      <dgm:prSet/>
      <dgm:spPr/>
      <dgm:t>
        <a:bodyPr/>
        <a:lstStyle/>
        <a:p>
          <a:r>
            <a:rPr lang="en-US"/>
            <a:t>The main objective of the Green banks are avoiding waste material and giving priority to environment and society. </a:t>
          </a:r>
          <a:endParaRPr lang="en-GB"/>
        </a:p>
      </dgm:t>
    </dgm:pt>
    <dgm:pt modelId="{CE123FB0-AA30-4774-8BF8-D4D12C4D85D2}" type="parTrans" cxnId="{F8540E3A-E46F-4C47-B96D-3236021CDCDE}">
      <dgm:prSet/>
      <dgm:spPr/>
      <dgm:t>
        <a:bodyPr/>
        <a:lstStyle/>
        <a:p>
          <a:endParaRPr lang="en-GB"/>
        </a:p>
      </dgm:t>
    </dgm:pt>
    <dgm:pt modelId="{2551D662-D18C-404A-A37D-6C0B8DCAEDBE}" type="sibTrans" cxnId="{F8540E3A-E46F-4C47-B96D-3236021CDCDE}">
      <dgm:prSet/>
      <dgm:spPr/>
      <dgm:t>
        <a:bodyPr/>
        <a:lstStyle/>
        <a:p>
          <a:endParaRPr lang="en-GB"/>
        </a:p>
      </dgm:t>
    </dgm:pt>
    <dgm:pt modelId="{390B9A74-D36C-4F71-8345-987BE2809CC6}">
      <dgm:prSet/>
      <dgm:spPr/>
      <dgm:t>
        <a:bodyPr/>
        <a:lstStyle/>
        <a:p>
          <a:r>
            <a:rPr lang="en-US"/>
            <a:t>To increase cost and time efficiency</a:t>
          </a:r>
          <a:endParaRPr lang="en-GB"/>
        </a:p>
      </dgm:t>
    </dgm:pt>
    <dgm:pt modelId="{338543BD-F362-4944-96DB-A5DDB837991B}" type="parTrans" cxnId="{4ED3B787-18AC-4E84-B86B-EADFB9676F8C}">
      <dgm:prSet/>
      <dgm:spPr/>
      <dgm:t>
        <a:bodyPr/>
        <a:lstStyle/>
        <a:p>
          <a:endParaRPr lang="en-GB"/>
        </a:p>
      </dgm:t>
    </dgm:pt>
    <dgm:pt modelId="{017C38A2-00B5-4D61-A4E6-DFC87D4225F9}" type="sibTrans" cxnId="{4ED3B787-18AC-4E84-B86B-EADFB9676F8C}">
      <dgm:prSet/>
      <dgm:spPr/>
      <dgm:t>
        <a:bodyPr/>
        <a:lstStyle/>
        <a:p>
          <a:endParaRPr lang="en-GB"/>
        </a:p>
      </dgm:t>
    </dgm:pt>
    <dgm:pt modelId="{B8BD99DC-CBC8-4AAD-A30F-AE53A89D330A}">
      <dgm:prSet/>
      <dgm:spPr/>
      <dgm:t>
        <a:bodyPr/>
        <a:lstStyle/>
        <a:p>
          <a:r>
            <a:rPr lang="en-US"/>
            <a:t>To minimize paper works by increaseing the use of Online System</a:t>
          </a:r>
          <a:endParaRPr lang="en-GB"/>
        </a:p>
      </dgm:t>
    </dgm:pt>
    <dgm:pt modelId="{906ABD39-AE87-49EF-9161-0AF33464033C}" type="parTrans" cxnId="{0AD4EEEB-8ACF-4DAC-BE6A-2BD64784193C}">
      <dgm:prSet/>
      <dgm:spPr/>
      <dgm:t>
        <a:bodyPr/>
        <a:lstStyle/>
        <a:p>
          <a:endParaRPr lang="en-GB"/>
        </a:p>
      </dgm:t>
    </dgm:pt>
    <dgm:pt modelId="{58EDA778-10BD-4633-B7D7-349A7BB58A19}" type="sibTrans" cxnId="{0AD4EEEB-8ACF-4DAC-BE6A-2BD64784193C}">
      <dgm:prSet/>
      <dgm:spPr/>
      <dgm:t>
        <a:bodyPr/>
        <a:lstStyle/>
        <a:p>
          <a:endParaRPr lang="en-GB"/>
        </a:p>
      </dgm:t>
    </dgm:pt>
    <dgm:pt modelId="{B2A31FCA-EB7A-44F9-9825-305F10F2A743}">
      <dgm:prSet/>
      <dgm:spPr/>
      <dgm:t>
        <a:bodyPr/>
        <a:lstStyle/>
        <a:p>
          <a:r>
            <a:rPr lang="en-US"/>
            <a:t>Using organizational resources efficiently</a:t>
          </a:r>
          <a:endParaRPr lang="en-GB"/>
        </a:p>
      </dgm:t>
    </dgm:pt>
    <dgm:pt modelId="{31E3C45C-7FF7-43AD-B4D0-F3A3899B5AE3}" type="parTrans" cxnId="{009F96BC-F27D-469F-BDDC-0136A53B7F60}">
      <dgm:prSet/>
      <dgm:spPr/>
      <dgm:t>
        <a:bodyPr/>
        <a:lstStyle/>
        <a:p>
          <a:endParaRPr lang="en-GB"/>
        </a:p>
      </dgm:t>
    </dgm:pt>
    <dgm:pt modelId="{396F3D41-B9B6-4A3E-ADBB-795EA861540A}" type="sibTrans" cxnId="{009F96BC-F27D-469F-BDDC-0136A53B7F60}">
      <dgm:prSet/>
      <dgm:spPr/>
      <dgm:t>
        <a:bodyPr/>
        <a:lstStyle/>
        <a:p>
          <a:endParaRPr lang="en-GB"/>
        </a:p>
      </dgm:t>
    </dgm:pt>
    <dgm:pt modelId="{1E5C0020-09F8-4230-B80B-2BBC9187FC71}" type="pres">
      <dgm:prSet presAssocID="{23A9B247-A54B-4F29-B577-8EA1B15F4314}" presName="Name0" presStyleCnt="0">
        <dgm:presLayoutVars>
          <dgm:chMax val="7"/>
          <dgm:chPref val="7"/>
          <dgm:dir/>
        </dgm:presLayoutVars>
      </dgm:prSet>
      <dgm:spPr/>
      <dgm:t>
        <a:bodyPr/>
        <a:lstStyle/>
        <a:p>
          <a:endParaRPr lang="en-GB"/>
        </a:p>
      </dgm:t>
    </dgm:pt>
    <dgm:pt modelId="{AB92A69D-7703-43B9-BF32-0D188E4EC8B0}" type="pres">
      <dgm:prSet presAssocID="{23A9B247-A54B-4F29-B577-8EA1B15F4314}" presName="Name1" presStyleCnt="0"/>
      <dgm:spPr/>
    </dgm:pt>
    <dgm:pt modelId="{40C2E534-BADD-4EBF-BA73-3A96670047E8}" type="pres">
      <dgm:prSet presAssocID="{23A9B247-A54B-4F29-B577-8EA1B15F4314}" presName="cycle" presStyleCnt="0"/>
      <dgm:spPr/>
    </dgm:pt>
    <dgm:pt modelId="{347909D6-4857-469C-9DC6-5422775877A3}" type="pres">
      <dgm:prSet presAssocID="{23A9B247-A54B-4F29-B577-8EA1B15F4314}" presName="srcNode" presStyleLbl="node1" presStyleIdx="0" presStyleCnt="6"/>
      <dgm:spPr/>
    </dgm:pt>
    <dgm:pt modelId="{72EB7ACC-A376-4310-9FA5-626D6079C9A0}" type="pres">
      <dgm:prSet presAssocID="{23A9B247-A54B-4F29-B577-8EA1B15F4314}" presName="conn" presStyleLbl="parChTrans1D2" presStyleIdx="0" presStyleCnt="1"/>
      <dgm:spPr/>
      <dgm:t>
        <a:bodyPr/>
        <a:lstStyle/>
        <a:p>
          <a:endParaRPr lang="en-GB"/>
        </a:p>
      </dgm:t>
    </dgm:pt>
    <dgm:pt modelId="{C5CA8F59-F137-40A9-B958-18A247455B13}" type="pres">
      <dgm:prSet presAssocID="{23A9B247-A54B-4F29-B577-8EA1B15F4314}" presName="extraNode" presStyleLbl="node1" presStyleIdx="0" presStyleCnt="6"/>
      <dgm:spPr/>
    </dgm:pt>
    <dgm:pt modelId="{3696937F-A8F7-490D-8BE1-D954E0A11618}" type="pres">
      <dgm:prSet presAssocID="{23A9B247-A54B-4F29-B577-8EA1B15F4314}" presName="dstNode" presStyleLbl="node1" presStyleIdx="0" presStyleCnt="6"/>
      <dgm:spPr/>
    </dgm:pt>
    <dgm:pt modelId="{31D76FEB-F02E-4A78-B327-D9E2FD42D75C}" type="pres">
      <dgm:prSet presAssocID="{7E70EDF4-D5A5-4FFB-B165-3B701A388EC4}" presName="text_1" presStyleLbl="node1" presStyleIdx="0" presStyleCnt="6">
        <dgm:presLayoutVars>
          <dgm:bulletEnabled val="1"/>
        </dgm:presLayoutVars>
      </dgm:prSet>
      <dgm:spPr/>
      <dgm:t>
        <a:bodyPr/>
        <a:lstStyle/>
        <a:p>
          <a:endParaRPr lang="en-GB"/>
        </a:p>
      </dgm:t>
    </dgm:pt>
    <dgm:pt modelId="{006156C7-FB13-438D-8F20-45D886E6E9A1}" type="pres">
      <dgm:prSet presAssocID="{7E70EDF4-D5A5-4FFB-B165-3B701A388EC4}" presName="accent_1" presStyleCnt="0"/>
      <dgm:spPr/>
    </dgm:pt>
    <dgm:pt modelId="{3F66BE56-F58F-4680-A99F-38D04CC8800B}" type="pres">
      <dgm:prSet presAssocID="{7E70EDF4-D5A5-4FFB-B165-3B701A388EC4}" presName="accentRepeatNode" presStyleLbl="solidFgAcc1" presStyleIdx="0" presStyleCnt="6"/>
      <dgm:spPr/>
    </dgm:pt>
    <dgm:pt modelId="{C80EF879-9F84-4102-B427-3F1DFCCDE9C4}" type="pres">
      <dgm:prSet presAssocID="{3F7DE8C4-3398-4187-A935-F3FBB62C6C60}" presName="text_2" presStyleLbl="node1" presStyleIdx="1" presStyleCnt="6">
        <dgm:presLayoutVars>
          <dgm:bulletEnabled val="1"/>
        </dgm:presLayoutVars>
      </dgm:prSet>
      <dgm:spPr/>
      <dgm:t>
        <a:bodyPr/>
        <a:lstStyle/>
        <a:p>
          <a:endParaRPr lang="en-GB"/>
        </a:p>
      </dgm:t>
    </dgm:pt>
    <dgm:pt modelId="{36B08F1F-3F78-4229-A9C7-2530A362AF79}" type="pres">
      <dgm:prSet presAssocID="{3F7DE8C4-3398-4187-A935-F3FBB62C6C60}" presName="accent_2" presStyleCnt="0"/>
      <dgm:spPr/>
    </dgm:pt>
    <dgm:pt modelId="{411D45AF-2E76-449D-810F-7FA81E09BC40}" type="pres">
      <dgm:prSet presAssocID="{3F7DE8C4-3398-4187-A935-F3FBB62C6C60}" presName="accentRepeatNode" presStyleLbl="solidFgAcc1" presStyleIdx="1" presStyleCnt="6"/>
      <dgm:spPr/>
    </dgm:pt>
    <dgm:pt modelId="{E4CC2A76-D934-4EA7-A0B0-DACE12BC955C}" type="pres">
      <dgm:prSet presAssocID="{390B9A74-D36C-4F71-8345-987BE2809CC6}" presName="text_3" presStyleLbl="node1" presStyleIdx="2" presStyleCnt="6">
        <dgm:presLayoutVars>
          <dgm:bulletEnabled val="1"/>
        </dgm:presLayoutVars>
      </dgm:prSet>
      <dgm:spPr/>
      <dgm:t>
        <a:bodyPr/>
        <a:lstStyle/>
        <a:p>
          <a:endParaRPr lang="en-GB"/>
        </a:p>
      </dgm:t>
    </dgm:pt>
    <dgm:pt modelId="{97EDA7E2-67E2-4A8C-B1D6-CF37FA67F920}" type="pres">
      <dgm:prSet presAssocID="{390B9A74-D36C-4F71-8345-987BE2809CC6}" presName="accent_3" presStyleCnt="0"/>
      <dgm:spPr/>
    </dgm:pt>
    <dgm:pt modelId="{B068F3DE-9CE4-4F87-A48F-F46BEC55AFA2}" type="pres">
      <dgm:prSet presAssocID="{390B9A74-D36C-4F71-8345-987BE2809CC6}" presName="accentRepeatNode" presStyleLbl="solidFgAcc1" presStyleIdx="2" presStyleCnt="6"/>
      <dgm:spPr/>
    </dgm:pt>
    <dgm:pt modelId="{10FC104B-7F03-45F6-A503-D7C824BBAFDE}" type="pres">
      <dgm:prSet presAssocID="{B2A31FCA-EB7A-44F9-9825-305F10F2A743}" presName="text_4" presStyleLbl="node1" presStyleIdx="3" presStyleCnt="6">
        <dgm:presLayoutVars>
          <dgm:bulletEnabled val="1"/>
        </dgm:presLayoutVars>
      </dgm:prSet>
      <dgm:spPr/>
      <dgm:t>
        <a:bodyPr/>
        <a:lstStyle/>
        <a:p>
          <a:endParaRPr lang="en-GB"/>
        </a:p>
      </dgm:t>
    </dgm:pt>
    <dgm:pt modelId="{19ABE5D2-0ADD-48D9-A641-FC2EBFD90FCF}" type="pres">
      <dgm:prSet presAssocID="{B2A31FCA-EB7A-44F9-9825-305F10F2A743}" presName="accent_4" presStyleCnt="0"/>
      <dgm:spPr/>
    </dgm:pt>
    <dgm:pt modelId="{FE0765FD-54CA-4418-9C27-A9CA27DF363C}" type="pres">
      <dgm:prSet presAssocID="{B2A31FCA-EB7A-44F9-9825-305F10F2A743}" presName="accentRepeatNode" presStyleLbl="solidFgAcc1" presStyleIdx="3" presStyleCnt="6"/>
      <dgm:spPr/>
    </dgm:pt>
    <dgm:pt modelId="{64C09E91-C003-48E6-96DC-85DD27F13B68}" type="pres">
      <dgm:prSet presAssocID="{B8BD99DC-CBC8-4AAD-A30F-AE53A89D330A}" presName="text_5" presStyleLbl="node1" presStyleIdx="4" presStyleCnt="6">
        <dgm:presLayoutVars>
          <dgm:bulletEnabled val="1"/>
        </dgm:presLayoutVars>
      </dgm:prSet>
      <dgm:spPr/>
      <dgm:t>
        <a:bodyPr/>
        <a:lstStyle/>
        <a:p>
          <a:endParaRPr lang="en-GB"/>
        </a:p>
      </dgm:t>
    </dgm:pt>
    <dgm:pt modelId="{6D510804-F0D2-4A17-A5EE-8F60A960048E}" type="pres">
      <dgm:prSet presAssocID="{B8BD99DC-CBC8-4AAD-A30F-AE53A89D330A}" presName="accent_5" presStyleCnt="0"/>
      <dgm:spPr/>
    </dgm:pt>
    <dgm:pt modelId="{7BADC0B5-04E7-4569-835A-62EAFFB5C32B}" type="pres">
      <dgm:prSet presAssocID="{B8BD99DC-CBC8-4AAD-A30F-AE53A89D330A}" presName="accentRepeatNode" presStyleLbl="solidFgAcc1" presStyleIdx="4" presStyleCnt="6"/>
      <dgm:spPr/>
    </dgm:pt>
    <dgm:pt modelId="{3BA7FC1E-CD69-457D-8265-FE21021CC5A3}" type="pres">
      <dgm:prSet presAssocID="{617A1A86-83D8-453A-9A95-A6068742BA4C}" presName="text_6" presStyleLbl="node1" presStyleIdx="5" presStyleCnt="6" custLinFactNeighborY="4668">
        <dgm:presLayoutVars>
          <dgm:bulletEnabled val="1"/>
        </dgm:presLayoutVars>
      </dgm:prSet>
      <dgm:spPr/>
      <dgm:t>
        <a:bodyPr/>
        <a:lstStyle/>
        <a:p>
          <a:endParaRPr lang="en-GB"/>
        </a:p>
      </dgm:t>
    </dgm:pt>
    <dgm:pt modelId="{D7B7E857-482E-4DF9-8EBC-7766E8980DA7}" type="pres">
      <dgm:prSet presAssocID="{617A1A86-83D8-453A-9A95-A6068742BA4C}" presName="accent_6" presStyleCnt="0"/>
      <dgm:spPr/>
    </dgm:pt>
    <dgm:pt modelId="{76270661-794D-4867-9896-3C404C5A42F6}" type="pres">
      <dgm:prSet presAssocID="{617A1A86-83D8-453A-9A95-A6068742BA4C}" presName="accentRepeatNode" presStyleLbl="solidFgAcc1" presStyleIdx="5" presStyleCnt="6"/>
      <dgm:spPr/>
    </dgm:pt>
  </dgm:ptLst>
  <dgm:cxnLst>
    <dgm:cxn modelId="{20EB6375-49D8-4E8B-B22C-1A36B3F05E5B}" type="presOf" srcId="{2551D662-D18C-404A-A37D-6C0B8DCAEDBE}" destId="{72EB7ACC-A376-4310-9FA5-626D6079C9A0}" srcOrd="0" destOrd="0" presId="urn:microsoft.com/office/officeart/2008/layout/VerticalCurvedList"/>
    <dgm:cxn modelId="{C1098FFC-A4BD-444D-987E-9196DA8B117D}" type="presOf" srcId="{7E70EDF4-D5A5-4FFB-B165-3B701A388EC4}" destId="{31D76FEB-F02E-4A78-B327-D9E2FD42D75C}" srcOrd="0" destOrd="0" presId="urn:microsoft.com/office/officeart/2008/layout/VerticalCurvedList"/>
    <dgm:cxn modelId="{009F96BC-F27D-469F-BDDC-0136A53B7F60}" srcId="{23A9B247-A54B-4F29-B577-8EA1B15F4314}" destId="{B2A31FCA-EB7A-44F9-9825-305F10F2A743}" srcOrd="3" destOrd="0" parTransId="{31E3C45C-7FF7-43AD-B4D0-F3A3899B5AE3}" sibTransId="{396F3D41-B9B6-4A3E-ADBB-795EA861540A}"/>
    <dgm:cxn modelId="{840B210B-8AA7-4AC1-B2F0-FE1853FED673}" type="presOf" srcId="{B8BD99DC-CBC8-4AAD-A30F-AE53A89D330A}" destId="{64C09E91-C003-48E6-96DC-85DD27F13B68}" srcOrd="0" destOrd="0" presId="urn:microsoft.com/office/officeart/2008/layout/VerticalCurvedList"/>
    <dgm:cxn modelId="{0AD4EEEB-8ACF-4DAC-BE6A-2BD64784193C}" srcId="{23A9B247-A54B-4F29-B577-8EA1B15F4314}" destId="{B8BD99DC-CBC8-4AAD-A30F-AE53A89D330A}" srcOrd="4" destOrd="0" parTransId="{906ABD39-AE87-49EF-9161-0AF33464033C}" sibTransId="{58EDA778-10BD-4633-B7D7-349A7BB58A19}"/>
    <dgm:cxn modelId="{F8540E3A-E46F-4C47-B96D-3236021CDCDE}" srcId="{23A9B247-A54B-4F29-B577-8EA1B15F4314}" destId="{7E70EDF4-D5A5-4FFB-B165-3B701A388EC4}" srcOrd="0" destOrd="0" parTransId="{CE123FB0-AA30-4774-8BF8-D4D12C4D85D2}" sibTransId="{2551D662-D18C-404A-A37D-6C0B8DCAEDBE}"/>
    <dgm:cxn modelId="{28F40713-1CCC-4605-A077-7474AA609409}" srcId="{23A9B247-A54B-4F29-B577-8EA1B15F4314}" destId="{3F7DE8C4-3398-4187-A935-F3FBB62C6C60}" srcOrd="1" destOrd="0" parTransId="{4CC424D3-A768-4869-9E30-53555A985C46}" sibTransId="{E634CD93-7098-411B-A2A1-68427B5F4360}"/>
    <dgm:cxn modelId="{56A18572-A884-4229-9E5B-F47CC69D8EB8}" type="presOf" srcId="{617A1A86-83D8-453A-9A95-A6068742BA4C}" destId="{3BA7FC1E-CD69-457D-8265-FE21021CC5A3}" srcOrd="0" destOrd="0" presId="urn:microsoft.com/office/officeart/2008/layout/VerticalCurvedList"/>
    <dgm:cxn modelId="{D7864B98-64FD-4311-84E1-1A49F7EB7F69}" type="presOf" srcId="{B2A31FCA-EB7A-44F9-9825-305F10F2A743}" destId="{10FC104B-7F03-45F6-A503-D7C824BBAFDE}" srcOrd="0" destOrd="0" presId="urn:microsoft.com/office/officeart/2008/layout/VerticalCurvedList"/>
    <dgm:cxn modelId="{267A82BB-216F-4B61-AEBF-2B001356BADA}" type="presOf" srcId="{3F7DE8C4-3398-4187-A935-F3FBB62C6C60}" destId="{C80EF879-9F84-4102-B427-3F1DFCCDE9C4}" srcOrd="0" destOrd="0" presId="urn:microsoft.com/office/officeart/2008/layout/VerticalCurvedList"/>
    <dgm:cxn modelId="{FE36C42A-BFE1-4C6E-822D-996EE5D85DAB}" type="presOf" srcId="{23A9B247-A54B-4F29-B577-8EA1B15F4314}" destId="{1E5C0020-09F8-4230-B80B-2BBC9187FC71}" srcOrd="0" destOrd="0" presId="urn:microsoft.com/office/officeart/2008/layout/VerticalCurvedList"/>
    <dgm:cxn modelId="{D4D60411-5F6A-4096-A28D-94282F17D90E}" type="presOf" srcId="{390B9A74-D36C-4F71-8345-987BE2809CC6}" destId="{E4CC2A76-D934-4EA7-A0B0-DACE12BC955C}" srcOrd="0" destOrd="0" presId="urn:microsoft.com/office/officeart/2008/layout/VerticalCurvedList"/>
    <dgm:cxn modelId="{4ED3B787-18AC-4E84-B86B-EADFB9676F8C}" srcId="{23A9B247-A54B-4F29-B577-8EA1B15F4314}" destId="{390B9A74-D36C-4F71-8345-987BE2809CC6}" srcOrd="2" destOrd="0" parTransId="{338543BD-F362-4944-96DB-A5DDB837991B}" sibTransId="{017C38A2-00B5-4D61-A4E6-DFC87D4225F9}"/>
    <dgm:cxn modelId="{DB1F1879-D36F-422E-B875-20888F6E519A}" srcId="{23A9B247-A54B-4F29-B577-8EA1B15F4314}" destId="{617A1A86-83D8-453A-9A95-A6068742BA4C}" srcOrd="5" destOrd="0" parTransId="{13B59FB9-6670-46AC-939E-579CD030E6C0}" sibTransId="{38F38709-CCDC-4177-8F19-00ABC2F31F65}"/>
    <dgm:cxn modelId="{3C854912-01FE-429F-A1A8-62428C5EFB96}" type="presParOf" srcId="{1E5C0020-09F8-4230-B80B-2BBC9187FC71}" destId="{AB92A69D-7703-43B9-BF32-0D188E4EC8B0}" srcOrd="0" destOrd="0" presId="urn:microsoft.com/office/officeart/2008/layout/VerticalCurvedList"/>
    <dgm:cxn modelId="{A0D78737-6754-4DB6-931A-2D436EBB6152}" type="presParOf" srcId="{AB92A69D-7703-43B9-BF32-0D188E4EC8B0}" destId="{40C2E534-BADD-4EBF-BA73-3A96670047E8}" srcOrd="0" destOrd="0" presId="urn:microsoft.com/office/officeart/2008/layout/VerticalCurvedList"/>
    <dgm:cxn modelId="{9DAA52C1-A650-4C2A-9029-45E3E959CEF9}" type="presParOf" srcId="{40C2E534-BADD-4EBF-BA73-3A96670047E8}" destId="{347909D6-4857-469C-9DC6-5422775877A3}" srcOrd="0" destOrd="0" presId="urn:microsoft.com/office/officeart/2008/layout/VerticalCurvedList"/>
    <dgm:cxn modelId="{8C7CE585-807D-4AE0-99FD-2924CAFE5733}" type="presParOf" srcId="{40C2E534-BADD-4EBF-BA73-3A96670047E8}" destId="{72EB7ACC-A376-4310-9FA5-626D6079C9A0}" srcOrd="1" destOrd="0" presId="urn:microsoft.com/office/officeart/2008/layout/VerticalCurvedList"/>
    <dgm:cxn modelId="{0AFDEFDD-75E3-414E-B81B-B80F60C37A54}" type="presParOf" srcId="{40C2E534-BADD-4EBF-BA73-3A96670047E8}" destId="{C5CA8F59-F137-40A9-B958-18A247455B13}" srcOrd="2" destOrd="0" presId="urn:microsoft.com/office/officeart/2008/layout/VerticalCurvedList"/>
    <dgm:cxn modelId="{983A312B-4CC1-4E79-98D5-2F3B8791B242}" type="presParOf" srcId="{40C2E534-BADD-4EBF-BA73-3A96670047E8}" destId="{3696937F-A8F7-490D-8BE1-D954E0A11618}" srcOrd="3" destOrd="0" presId="urn:microsoft.com/office/officeart/2008/layout/VerticalCurvedList"/>
    <dgm:cxn modelId="{BF4A305E-8D42-405C-B026-69E03268600E}" type="presParOf" srcId="{AB92A69D-7703-43B9-BF32-0D188E4EC8B0}" destId="{31D76FEB-F02E-4A78-B327-D9E2FD42D75C}" srcOrd="1" destOrd="0" presId="urn:microsoft.com/office/officeart/2008/layout/VerticalCurvedList"/>
    <dgm:cxn modelId="{6AD04B21-ABCB-4AA3-AC2A-AE7E4CAEFF06}" type="presParOf" srcId="{AB92A69D-7703-43B9-BF32-0D188E4EC8B0}" destId="{006156C7-FB13-438D-8F20-45D886E6E9A1}" srcOrd="2" destOrd="0" presId="urn:microsoft.com/office/officeart/2008/layout/VerticalCurvedList"/>
    <dgm:cxn modelId="{23E607C1-BD24-4571-B137-913E1EB4B87A}" type="presParOf" srcId="{006156C7-FB13-438D-8F20-45D886E6E9A1}" destId="{3F66BE56-F58F-4680-A99F-38D04CC8800B}" srcOrd="0" destOrd="0" presId="urn:microsoft.com/office/officeart/2008/layout/VerticalCurvedList"/>
    <dgm:cxn modelId="{B88C8DB8-58B2-4030-BEE9-64ADA113C7A4}" type="presParOf" srcId="{AB92A69D-7703-43B9-BF32-0D188E4EC8B0}" destId="{C80EF879-9F84-4102-B427-3F1DFCCDE9C4}" srcOrd="3" destOrd="0" presId="urn:microsoft.com/office/officeart/2008/layout/VerticalCurvedList"/>
    <dgm:cxn modelId="{DE192111-C772-4700-A5AA-1C7D6B39D5C8}" type="presParOf" srcId="{AB92A69D-7703-43B9-BF32-0D188E4EC8B0}" destId="{36B08F1F-3F78-4229-A9C7-2530A362AF79}" srcOrd="4" destOrd="0" presId="urn:microsoft.com/office/officeart/2008/layout/VerticalCurvedList"/>
    <dgm:cxn modelId="{2B01510E-ADCA-4433-BE5F-5CE9C8DA3CFC}" type="presParOf" srcId="{36B08F1F-3F78-4229-A9C7-2530A362AF79}" destId="{411D45AF-2E76-449D-810F-7FA81E09BC40}" srcOrd="0" destOrd="0" presId="urn:microsoft.com/office/officeart/2008/layout/VerticalCurvedList"/>
    <dgm:cxn modelId="{CE577FD8-AA0F-4DB1-9874-104594BB9480}" type="presParOf" srcId="{AB92A69D-7703-43B9-BF32-0D188E4EC8B0}" destId="{E4CC2A76-D934-4EA7-A0B0-DACE12BC955C}" srcOrd="5" destOrd="0" presId="urn:microsoft.com/office/officeart/2008/layout/VerticalCurvedList"/>
    <dgm:cxn modelId="{41D46E26-27FD-4887-B7D6-BB3DF210576A}" type="presParOf" srcId="{AB92A69D-7703-43B9-BF32-0D188E4EC8B0}" destId="{97EDA7E2-67E2-4A8C-B1D6-CF37FA67F920}" srcOrd="6" destOrd="0" presId="urn:microsoft.com/office/officeart/2008/layout/VerticalCurvedList"/>
    <dgm:cxn modelId="{0BFE4FB9-7313-41D7-8274-64A3858831A3}" type="presParOf" srcId="{97EDA7E2-67E2-4A8C-B1D6-CF37FA67F920}" destId="{B068F3DE-9CE4-4F87-A48F-F46BEC55AFA2}" srcOrd="0" destOrd="0" presId="urn:microsoft.com/office/officeart/2008/layout/VerticalCurvedList"/>
    <dgm:cxn modelId="{7AA9E9B7-F6A5-483D-820C-70E58521661C}" type="presParOf" srcId="{AB92A69D-7703-43B9-BF32-0D188E4EC8B0}" destId="{10FC104B-7F03-45F6-A503-D7C824BBAFDE}" srcOrd="7" destOrd="0" presId="urn:microsoft.com/office/officeart/2008/layout/VerticalCurvedList"/>
    <dgm:cxn modelId="{61BEEC70-ACC5-41F5-8B6A-E76FE38E31C4}" type="presParOf" srcId="{AB92A69D-7703-43B9-BF32-0D188E4EC8B0}" destId="{19ABE5D2-0ADD-48D9-A641-FC2EBFD90FCF}" srcOrd="8" destOrd="0" presId="urn:microsoft.com/office/officeart/2008/layout/VerticalCurvedList"/>
    <dgm:cxn modelId="{9CCFD491-37B0-441F-B753-1E4DAFC15E11}" type="presParOf" srcId="{19ABE5D2-0ADD-48D9-A641-FC2EBFD90FCF}" destId="{FE0765FD-54CA-4418-9C27-A9CA27DF363C}" srcOrd="0" destOrd="0" presId="urn:microsoft.com/office/officeart/2008/layout/VerticalCurvedList"/>
    <dgm:cxn modelId="{D36D196C-0551-4418-83B8-97125163FAE3}" type="presParOf" srcId="{AB92A69D-7703-43B9-BF32-0D188E4EC8B0}" destId="{64C09E91-C003-48E6-96DC-85DD27F13B68}" srcOrd="9" destOrd="0" presId="urn:microsoft.com/office/officeart/2008/layout/VerticalCurvedList"/>
    <dgm:cxn modelId="{6EC51680-9BBB-4660-93B3-D836243A7D6E}" type="presParOf" srcId="{AB92A69D-7703-43B9-BF32-0D188E4EC8B0}" destId="{6D510804-F0D2-4A17-A5EE-8F60A960048E}" srcOrd="10" destOrd="0" presId="urn:microsoft.com/office/officeart/2008/layout/VerticalCurvedList"/>
    <dgm:cxn modelId="{7EA36F82-027F-45C8-97DC-27D86CD00C7D}" type="presParOf" srcId="{6D510804-F0D2-4A17-A5EE-8F60A960048E}" destId="{7BADC0B5-04E7-4569-835A-62EAFFB5C32B}" srcOrd="0" destOrd="0" presId="urn:microsoft.com/office/officeart/2008/layout/VerticalCurvedList"/>
    <dgm:cxn modelId="{9921961C-5A11-4CC1-9FD7-B65E8A589B80}" type="presParOf" srcId="{AB92A69D-7703-43B9-BF32-0D188E4EC8B0}" destId="{3BA7FC1E-CD69-457D-8265-FE21021CC5A3}" srcOrd="11" destOrd="0" presId="urn:microsoft.com/office/officeart/2008/layout/VerticalCurvedList"/>
    <dgm:cxn modelId="{B75AD784-CB28-4546-8950-731878150396}" type="presParOf" srcId="{AB92A69D-7703-43B9-BF32-0D188E4EC8B0}" destId="{D7B7E857-482E-4DF9-8EBC-7766E8980DA7}" srcOrd="12" destOrd="0" presId="urn:microsoft.com/office/officeart/2008/layout/VerticalCurvedList"/>
    <dgm:cxn modelId="{39BE7900-3982-432A-9CD0-A81B81FB576A}" type="presParOf" srcId="{D7B7E857-482E-4DF9-8EBC-7766E8980DA7}" destId="{76270661-794D-4867-9896-3C404C5A42F6}" srcOrd="0" destOrd="0" presId="urn:microsoft.com/office/officeart/2008/layout/VerticalCurvedLis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CBD4C81-68E4-48F2-A46E-2E7EB14A718F}" type="doc">
      <dgm:prSet loTypeId="urn:microsoft.com/office/officeart/2005/8/layout/list1" loCatId="list" qsTypeId="urn:microsoft.com/office/officeart/2005/8/quickstyle/3d1" qsCatId="3D" csTypeId="urn:microsoft.com/office/officeart/2005/8/colors/accent0_3" csCatId="mainScheme" phldr="1"/>
      <dgm:spPr/>
      <dgm:t>
        <a:bodyPr/>
        <a:lstStyle/>
        <a:p>
          <a:endParaRPr lang="en-GB"/>
        </a:p>
      </dgm:t>
    </dgm:pt>
    <dgm:pt modelId="{AB1F70A3-8DCE-4278-9DB3-BDB0CF07F9F6}">
      <dgm:prSet phldrT="[Text]"/>
      <dgm:spPr/>
      <dgm:t>
        <a:bodyPr/>
        <a:lstStyle/>
        <a:p>
          <a:r>
            <a:rPr lang="en-GB">
              <a:latin typeface="Cambria" panose="02040503050406030204" pitchFamily="18" charset="0"/>
              <a:ea typeface="Cambria" panose="02040503050406030204" pitchFamily="18" charset="0"/>
            </a:rPr>
            <a:t>a. Leadership Development</a:t>
          </a:r>
        </a:p>
      </dgm:t>
    </dgm:pt>
    <dgm:pt modelId="{8F6EA2E9-2178-43D9-8568-7C77FD3FB943}" type="parTrans" cxnId="{810343ED-F503-4C59-9297-3B20CF76FA9C}">
      <dgm:prSet/>
      <dgm:spPr/>
      <dgm:t>
        <a:bodyPr/>
        <a:lstStyle/>
        <a:p>
          <a:endParaRPr lang="en-GB"/>
        </a:p>
      </dgm:t>
    </dgm:pt>
    <dgm:pt modelId="{DCA07819-B559-41C7-80C4-C4595008BB76}" type="sibTrans" cxnId="{810343ED-F503-4C59-9297-3B20CF76FA9C}">
      <dgm:prSet/>
      <dgm:spPr/>
      <dgm:t>
        <a:bodyPr/>
        <a:lstStyle/>
        <a:p>
          <a:endParaRPr lang="en-GB"/>
        </a:p>
      </dgm:t>
    </dgm:pt>
    <dgm:pt modelId="{0505B17F-785F-4405-943B-7E3020AE4244}">
      <dgm:prSet phldrT="[Text]"/>
      <dgm:spPr/>
      <dgm:t>
        <a:bodyPr/>
        <a:lstStyle/>
        <a:p>
          <a:r>
            <a:rPr lang="en-GB">
              <a:latin typeface="Cambria" panose="02040503050406030204" pitchFamily="18" charset="0"/>
              <a:ea typeface="Cambria" panose="02040503050406030204" pitchFamily="18" charset="0"/>
            </a:rPr>
            <a:t>b. Change in Managemrnt Process</a:t>
          </a:r>
        </a:p>
      </dgm:t>
    </dgm:pt>
    <dgm:pt modelId="{08F6545F-FF90-4227-A3A4-642B19F45EC7}" type="parTrans" cxnId="{9B60ED54-7BD5-4DB2-B5F7-EA598BE23D21}">
      <dgm:prSet/>
      <dgm:spPr/>
      <dgm:t>
        <a:bodyPr/>
        <a:lstStyle/>
        <a:p>
          <a:endParaRPr lang="en-GB"/>
        </a:p>
      </dgm:t>
    </dgm:pt>
    <dgm:pt modelId="{CFF0CF30-F5D1-4E2B-BA84-A8B2E6FFB06A}" type="sibTrans" cxnId="{9B60ED54-7BD5-4DB2-B5F7-EA598BE23D21}">
      <dgm:prSet/>
      <dgm:spPr/>
      <dgm:t>
        <a:bodyPr/>
        <a:lstStyle/>
        <a:p>
          <a:endParaRPr lang="en-GB"/>
        </a:p>
      </dgm:t>
    </dgm:pt>
    <dgm:pt modelId="{E1C06EDC-9BAF-46A8-B575-07BB601F5ACD}">
      <dgm:prSet phldrT="[Text]"/>
      <dgm:spPr/>
      <dgm:t>
        <a:bodyPr/>
        <a:lstStyle/>
        <a:p>
          <a:r>
            <a:rPr lang="en-GB">
              <a:latin typeface="Cambria" panose="02040503050406030204" pitchFamily="18" charset="0"/>
              <a:ea typeface="Cambria" panose="02040503050406030204" pitchFamily="18" charset="0"/>
            </a:rPr>
            <a:t>e. Training Problems  </a:t>
          </a:r>
        </a:p>
      </dgm:t>
    </dgm:pt>
    <dgm:pt modelId="{19EC55D8-12A9-4856-B5E1-84F21546CF7F}" type="parTrans" cxnId="{19CF6EFF-F69B-4581-A95D-E62FD5B991EF}">
      <dgm:prSet/>
      <dgm:spPr/>
      <dgm:t>
        <a:bodyPr/>
        <a:lstStyle/>
        <a:p>
          <a:endParaRPr lang="en-GB"/>
        </a:p>
      </dgm:t>
    </dgm:pt>
    <dgm:pt modelId="{8B302258-2BBE-4F07-8C05-7CA71D091F64}" type="sibTrans" cxnId="{19CF6EFF-F69B-4581-A95D-E62FD5B991EF}">
      <dgm:prSet/>
      <dgm:spPr/>
      <dgm:t>
        <a:bodyPr/>
        <a:lstStyle/>
        <a:p>
          <a:endParaRPr lang="en-GB"/>
        </a:p>
      </dgm:t>
    </dgm:pt>
    <dgm:pt modelId="{A49C7820-1CDA-4D78-ADC2-3E52D34A6396}">
      <dgm:prSet/>
      <dgm:spPr/>
      <dgm:t>
        <a:bodyPr/>
        <a:lstStyle/>
        <a:p>
          <a:r>
            <a:rPr lang="en-GB">
              <a:latin typeface="Cambria" panose="02040503050406030204" pitchFamily="18" charset="0"/>
              <a:ea typeface="Cambria" panose="02040503050406030204" pitchFamily="18" charset="0"/>
            </a:rPr>
            <a:t>c. Adupting with HRIS</a:t>
          </a:r>
        </a:p>
      </dgm:t>
    </dgm:pt>
    <dgm:pt modelId="{02928289-2B26-4BAE-90A0-E9C13CE2CFC7}" type="parTrans" cxnId="{FEFE5C09-0D75-4694-A9AD-9FA73F42425F}">
      <dgm:prSet/>
      <dgm:spPr/>
      <dgm:t>
        <a:bodyPr/>
        <a:lstStyle/>
        <a:p>
          <a:endParaRPr lang="en-GB"/>
        </a:p>
      </dgm:t>
    </dgm:pt>
    <dgm:pt modelId="{C7FF682F-FB18-472E-8554-F06FA0BD5EC7}" type="sibTrans" cxnId="{FEFE5C09-0D75-4694-A9AD-9FA73F42425F}">
      <dgm:prSet/>
      <dgm:spPr/>
      <dgm:t>
        <a:bodyPr/>
        <a:lstStyle/>
        <a:p>
          <a:endParaRPr lang="en-GB"/>
        </a:p>
      </dgm:t>
    </dgm:pt>
    <dgm:pt modelId="{6D427110-ED99-46BB-884C-5C95812BD458}">
      <dgm:prSet/>
      <dgm:spPr/>
      <dgm:t>
        <a:bodyPr/>
        <a:lstStyle/>
        <a:p>
          <a:r>
            <a:rPr lang="en-GB">
              <a:latin typeface="Cambria" panose="02040503050406030204" pitchFamily="18" charset="0"/>
              <a:ea typeface="Cambria" panose="02040503050406030204" pitchFamily="18" charset="0"/>
            </a:rPr>
            <a:t>Recruitment and Selection Problems </a:t>
          </a:r>
        </a:p>
      </dgm:t>
    </dgm:pt>
    <dgm:pt modelId="{72C27295-7900-4233-8728-C4034049974A}" type="parTrans" cxnId="{E7831A37-ABEF-48BB-95C0-E829AEAB29D3}">
      <dgm:prSet/>
      <dgm:spPr/>
      <dgm:t>
        <a:bodyPr/>
        <a:lstStyle/>
        <a:p>
          <a:endParaRPr lang="en-GB"/>
        </a:p>
      </dgm:t>
    </dgm:pt>
    <dgm:pt modelId="{04B21B79-4E70-4C1C-9E94-DBA8295E9944}" type="sibTrans" cxnId="{E7831A37-ABEF-48BB-95C0-E829AEAB29D3}">
      <dgm:prSet/>
      <dgm:spPr/>
      <dgm:t>
        <a:bodyPr/>
        <a:lstStyle/>
        <a:p>
          <a:endParaRPr lang="en-GB"/>
        </a:p>
      </dgm:t>
    </dgm:pt>
    <dgm:pt modelId="{C218393B-F9EF-4DFA-8DE7-E50655A47675}" type="pres">
      <dgm:prSet presAssocID="{ECBD4C81-68E4-48F2-A46E-2E7EB14A718F}" presName="linear" presStyleCnt="0">
        <dgm:presLayoutVars>
          <dgm:dir/>
          <dgm:animLvl val="lvl"/>
          <dgm:resizeHandles val="exact"/>
        </dgm:presLayoutVars>
      </dgm:prSet>
      <dgm:spPr/>
      <dgm:t>
        <a:bodyPr/>
        <a:lstStyle/>
        <a:p>
          <a:endParaRPr lang="en-GB"/>
        </a:p>
      </dgm:t>
    </dgm:pt>
    <dgm:pt modelId="{84FB55DD-8EB3-4500-9862-CBF92927AB39}" type="pres">
      <dgm:prSet presAssocID="{AB1F70A3-8DCE-4278-9DB3-BDB0CF07F9F6}" presName="parentLin" presStyleCnt="0"/>
      <dgm:spPr/>
    </dgm:pt>
    <dgm:pt modelId="{CD0FAB04-D9BC-4F08-8820-1826E06ABEB4}" type="pres">
      <dgm:prSet presAssocID="{AB1F70A3-8DCE-4278-9DB3-BDB0CF07F9F6}" presName="parentLeftMargin" presStyleLbl="node1" presStyleIdx="0" presStyleCnt="5"/>
      <dgm:spPr/>
      <dgm:t>
        <a:bodyPr/>
        <a:lstStyle/>
        <a:p>
          <a:endParaRPr lang="en-GB"/>
        </a:p>
      </dgm:t>
    </dgm:pt>
    <dgm:pt modelId="{05BBBBEC-4D3B-4CD5-AC40-50BF3A477044}" type="pres">
      <dgm:prSet presAssocID="{AB1F70A3-8DCE-4278-9DB3-BDB0CF07F9F6}" presName="parentText" presStyleLbl="node1" presStyleIdx="0" presStyleCnt="5" custLinFactNeighborY="32016">
        <dgm:presLayoutVars>
          <dgm:chMax val="0"/>
          <dgm:bulletEnabled val="1"/>
        </dgm:presLayoutVars>
      </dgm:prSet>
      <dgm:spPr/>
      <dgm:t>
        <a:bodyPr/>
        <a:lstStyle/>
        <a:p>
          <a:endParaRPr lang="en-GB"/>
        </a:p>
      </dgm:t>
    </dgm:pt>
    <dgm:pt modelId="{DC2A83CB-A3AC-4C52-A6A9-C0A896CDB25D}" type="pres">
      <dgm:prSet presAssocID="{AB1F70A3-8DCE-4278-9DB3-BDB0CF07F9F6}" presName="negativeSpace" presStyleCnt="0"/>
      <dgm:spPr/>
    </dgm:pt>
    <dgm:pt modelId="{53E51A28-C873-4CF5-89BD-4D946E9BA1D5}" type="pres">
      <dgm:prSet presAssocID="{AB1F70A3-8DCE-4278-9DB3-BDB0CF07F9F6}" presName="childText" presStyleLbl="conFgAcc1" presStyleIdx="0" presStyleCnt="5">
        <dgm:presLayoutVars>
          <dgm:bulletEnabled val="1"/>
        </dgm:presLayoutVars>
      </dgm:prSet>
      <dgm:spPr/>
    </dgm:pt>
    <dgm:pt modelId="{DA7F7C50-73F6-4D1E-A621-E465FC51A78A}" type="pres">
      <dgm:prSet presAssocID="{DCA07819-B559-41C7-80C4-C4595008BB76}" presName="spaceBetweenRectangles" presStyleCnt="0"/>
      <dgm:spPr/>
    </dgm:pt>
    <dgm:pt modelId="{498763A6-8300-4454-ADAB-558826576CC0}" type="pres">
      <dgm:prSet presAssocID="{0505B17F-785F-4405-943B-7E3020AE4244}" presName="parentLin" presStyleCnt="0"/>
      <dgm:spPr/>
    </dgm:pt>
    <dgm:pt modelId="{E0DD535A-DE20-4DD6-AB26-3E849ADE2F6C}" type="pres">
      <dgm:prSet presAssocID="{0505B17F-785F-4405-943B-7E3020AE4244}" presName="parentLeftMargin" presStyleLbl="node1" presStyleIdx="0" presStyleCnt="5"/>
      <dgm:spPr/>
      <dgm:t>
        <a:bodyPr/>
        <a:lstStyle/>
        <a:p>
          <a:endParaRPr lang="en-GB"/>
        </a:p>
      </dgm:t>
    </dgm:pt>
    <dgm:pt modelId="{EF9B1F5E-4810-4D28-97BB-4583E75FCB64}" type="pres">
      <dgm:prSet presAssocID="{0505B17F-785F-4405-943B-7E3020AE4244}" presName="parentText" presStyleLbl="node1" presStyleIdx="1" presStyleCnt="5">
        <dgm:presLayoutVars>
          <dgm:chMax val="0"/>
          <dgm:bulletEnabled val="1"/>
        </dgm:presLayoutVars>
      </dgm:prSet>
      <dgm:spPr/>
      <dgm:t>
        <a:bodyPr/>
        <a:lstStyle/>
        <a:p>
          <a:endParaRPr lang="en-GB"/>
        </a:p>
      </dgm:t>
    </dgm:pt>
    <dgm:pt modelId="{D088F2C4-11D6-4B9D-AAA2-18881EAC4331}" type="pres">
      <dgm:prSet presAssocID="{0505B17F-785F-4405-943B-7E3020AE4244}" presName="negativeSpace" presStyleCnt="0"/>
      <dgm:spPr/>
    </dgm:pt>
    <dgm:pt modelId="{DFC4AF6C-6C59-45A6-A452-AA72C98E6B27}" type="pres">
      <dgm:prSet presAssocID="{0505B17F-785F-4405-943B-7E3020AE4244}" presName="childText" presStyleLbl="conFgAcc1" presStyleIdx="1" presStyleCnt="5">
        <dgm:presLayoutVars>
          <dgm:bulletEnabled val="1"/>
        </dgm:presLayoutVars>
      </dgm:prSet>
      <dgm:spPr/>
    </dgm:pt>
    <dgm:pt modelId="{EF0E89FE-8516-4041-8E52-14BCD68BF22C}" type="pres">
      <dgm:prSet presAssocID="{CFF0CF30-F5D1-4E2B-BA84-A8B2E6FFB06A}" presName="spaceBetweenRectangles" presStyleCnt="0"/>
      <dgm:spPr/>
    </dgm:pt>
    <dgm:pt modelId="{2F1AE414-1194-4B64-B917-4857009C8FE5}" type="pres">
      <dgm:prSet presAssocID="{A49C7820-1CDA-4D78-ADC2-3E52D34A6396}" presName="parentLin" presStyleCnt="0"/>
      <dgm:spPr/>
    </dgm:pt>
    <dgm:pt modelId="{AF15D180-B946-48F5-809A-3D81868DADB1}" type="pres">
      <dgm:prSet presAssocID="{A49C7820-1CDA-4D78-ADC2-3E52D34A6396}" presName="parentLeftMargin" presStyleLbl="node1" presStyleIdx="1" presStyleCnt="5"/>
      <dgm:spPr/>
      <dgm:t>
        <a:bodyPr/>
        <a:lstStyle/>
        <a:p>
          <a:endParaRPr lang="en-GB"/>
        </a:p>
      </dgm:t>
    </dgm:pt>
    <dgm:pt modelId="{CD868E81-E975-4E17-A064-EB41F68F8796}" type="pres">
      <dgm:prSet presAssocID="{A49C7820-1CDA-4D78-ADC2-3E52D34A6396}" presName="parentText" presStyleLbl="node1" presStyleIdx="2" presStyleCnt="5">
        <dgm:presLayoutVars>
          <dgm:chMax val="0"/>
          <dgm:bulletEnabled val="1"/>
        </dgm:presLayoutVars>
      </dgm:prSet>
      <dgm:spPr/>
      <dgm:t>
        <a:bodyPr/>
        <a:lstStyle/>
        <a:p>
          <a:endParaRPr lang="en-GB"/>
        </a:p>
      </dgm:t>
    </dgm:pt>
    <dgm:pt modelId="{E49FED11-692A-42C9-BA2A-308C74E0B421}" type="pres">
      <dgm:prSet presAssocID="{A49C7820-1CDA-4D78-ADC2-3E52D34A6396}" presName="negativeSpace" presStyleCnt="0"/>
      <dgm:spPr/>
    </dgm:pt>
    <dgm:pt modelId="{CA64E4D5-3B0D-4FF3-A2AB-A6B22C485FBB}" type="pres">
      <dgm:prSet presAssocID="{A49C7820-1CDA-4D78-ADC2-3E52D34A6396}" presName="childText" presStyleLbl="conFgAcc1" presStyleIdx="2" presStyleCnt="5">
        <dgm:presLayoutVars>
          <dgm:bulletEnabled val="1"/>
        </dgm:presLayoutVars>
      </dgm:prSet>
      <dgm:spPr/>
    </dgm:pt>
    <dgm:pt modelId="{8AED3DC0-7BB1-4705-81A2-A1054D5B2FEE}" type="pres">
      <dgm:prSet presAssocID="{C7FF682F-FB18-472E-8554-F06FA0BD5EC7}" presName="spaceBetweenRectangles" presStyleCnt="0"/>
      <dgm:spPr/>
    </dgm:pt>
    <dgm:pt modelId="{4EAC4682-277B-45D9-9F59-B8137B082640}" type="pres">
      <dgm:prSet presAssocID="{6D427110-ED99-46BB-884C-5C95812BD458}" presName="parentLin" presStyleCnt="0"/>
      <dgm:spPr/>
    </dgm:pt>
    <dgm:pt modelId="{F834A273-A553-4B8C-B70C-96FA54134D83}" type="pres">
      <dgm:prSet presAssocID="{6D427110-ED99-46BB-884C-5C95812BD458}" presName="parentLeftMargin" presStyleLbl="node1" presStyleIdx="2" presStyleCnt="5"/>
      <dgm:spPr/>
      <dgm:t>
        <a:bodyPr/>
        <a:lstStyle/>
        <a:p>
          <a:endParaRPr lang="en-GB"/>
        </a:p>
      </dgm:t>
    </dgm:pt>
    <dgm:pt modelId="{235420E0-511F-4875-8AB4-FB19DAC7125C}" type="pres">
      <dgm:prSet presAssocID="{6D427110-ED99-46BB-884C-5C95812BD458}" presName="parentText" presStyleLbl="node1" presStyleIdx="3" presStyleCnt="5">
        <dgm:presLayoutVars>
          <dgm:chMax val="0"/>
          <dgm:bulletEnabled val="1"/>
        </dgm:presLayoutVars>
      </dgm:prSet>
      <dgm:spPr/>
      <dgm:t>
        <a:bodyPr/>
        <a:lstStyle/>
        <a:p>
          <a:endParaRPr lang="en-GB"/>
        </a:p>
      </dgm:t>
    </dgm:pt>
    <dgm:pt modelId="{93517C81-3174-49BC-BEF8-5AD77C43BC53}" type="pres">
      <dgm:prSet presAssocID="{6D427110-ED99-46BB-884C-5C95812BD458}" presName="negativeSpace" presStyleCnt="0"/>
      <dgm:spPr/>
    </dgm:pt>
    <dgm:pt modelId="{3C9A8B5D-2E2C-4ECC-89C7-0A39ADF6188C}" type="pres">
      <dgm:prSet presAssocID="{6D427110-ED99-46BB-884C-5C95812BD458}" presName="childText" presStyleLbl="conFgAcc1" presStyleIdx="3" presStyleCnt="5">
        <dgm:presLayoutVars>
          <dgm:bulletEnabled val="1"/>
        </dgm:presLayoutVars>
      </dgm:prSet>
      <dgm:spPr/>
    </dgm:pt>
    <dgm:pt modelId="{5762A12C-A6D9-43EE-9F3C-BF06D99A0C66}" type="pres">
      <dgm:prSet presAssocID="{04B21B79-4E70-4C1C-9E94-DBA8295E9944}" presName="spaceBetweenRectangles" presStyleCnt="0"/>
      <dgm:spPr/>
    </dgm:pt>
    <dgm:pt modelId="{97954FB1-C6FE-4C12-8ADB-6B8F841704EA}" type="pres">
      <dgm:prSet presAssocID="{E1C06EDC-9BAF-46A8-B575-07BB601F5ACD}" presName="parentLin" presStyleCnt="0"/>
      <dgm:spPr/>
    </dgm:pt>
    <dgm:pt modelId="{D42C5E84-7377-4311-994A-F244DD15088A}" type="pres">
      <dgm:prSet presAssocID="{E1C06EDC-9BAF-46A8-B575-07BB601F5ACD}" presName="parentLeftMargin" presStyleLbl="node1" presStyleIdx="3" presStyleCnt="5"/>
      <dgm:spPr/>
      <dgm:t>
        <a:bodyPr/>
        <a:lstStyle/>
        <a:p>
          <a:endParaRPr lang="en-GB"/>
        </a:p>
      </dgm:t>
    </dgm:pt>
    <dgm:pt modelId="{4056B403-D592-4CFC-B852-BBB9B2850982}" type="pres">
      <dgm:prSet presAssocID="{E1C06EDC-9BAF-46A8-B575-07BB601F5ACD}" presName="parentText" presStyleLbl="node1" presStyleIdx="4" presStyleCnt="5">
        <dgm:presLayoutVars>
          <dgm:chMax val="0"/>
          <dgm:bulletEnabled val="1"/>
        </dgm:presLayoutVars>
      </dgm:prSet>
      <dgm:spPr/>
      <dgm:t>
        <a:bodyPr/>
        <a:lstStyle/>
        <a:p>
          <a:endParaRPr lang="en-GB"/>
        </a:p>
      </dgm:t>
    </dgm:pt>
    <dgm:pt modelId="{B4964BD6-AEB0-43BF-B880-A116E9990BEE}" type="pres">
      <dgm:prSet presAssocID="{E1C06EDC-9BAF-46A8-B575-07BB601F5ACD}" presName="negativeSpace" presStyleCnt="0"/>
      <dgm:spPr/>
    </dgm:pt>
    <dgm:pt modelId="{75F492FE-7BB6-4FC6-BF25-EAB6C0D4B243}" type="pres">
      <dgm:prSet presAssocID="{E1C06EDC-9BAF-46A8-B575-07BB601F5ACD}" presName="childText" presStyleLbl="conFgAcc1" presStyleIdx="4" presStyleCnt="5">
        <dgm:presLayoutVars>
          <dgm:bulletEnabled val="1"/>
        </dgm:presLayoutVars>
      </dgm:prSet>
      <dgm:spPr/>
    </dgm:pt>
  </dgm:ptLst>
  <dgm:cxnLst>
    <dgm:cxn modelId="{9B60ED54-7BD5-4DB2-B5F7-EA598BE23D21}" srcId="{ECBD4C81-68E4-48F2-A46E-2E7EB14A718F}" destId="{0505B17F-785F-4405-943B-7E3020AE4244}" srcOrd="1" destOrd="0" parTransId="{08F6545F-FF90-4227-A3A4-642B19F45EC7}" sibTransId="{CFF0CF30-F5D1-4E2B-BA84-A8B2E6FFB06A}"/>
    <dgm:cxn modelId="{B8641CE3-8A4D-40FC-AF5A-0103CABEE7FE}" type="presOf" srcId="{0505B17F-785F-4405-943B-7E3020AE4244}" destId="{EF9B1F5E-4810-4D28-97BB-4583E75FCB64}" srcOrd="1" destOrd="0" presId="urn:microsoft.com/office/officeart/2005/8/layout/list1"/>
    <dgm:cxn modelId="{9D5A9F3C-DABE-4D2F-997B-C2347B48B386}" type="presOf" srcId="{6D427110-ED99-46BB-884C-5C95812BD458}" destId="{F834A273-A553-4B8C-B70C-96FA54134D83}" srcOrd="0" destOrd="0" presId="urn:microsoft.com/office/officeart/2005/8/layout/list1"/>
    <dgm:cxn modelId="{E7831A37-ABEF-48BB-95C0-E829AEAB29D3}" srcId="{ECBD4C81-68E4-48F2-A46E-2E7EB14A718F}" destId="{6D427110-ED99-46BB-884C-5C95812BD458}" srcOrd="3" destOrd="0" parTransId="{72C27295-7900-4233-8728-C4034049974A}" sibTransId="{04B21B79-4E70-4C1C-9E94-DBA8295E9944}"/>
    <dgm:cxn modelId="{FEFE5C09-0D75-4694-A9AD-9FA73F42425F}" srcId="{ECBD4C81-68E4-48F2-A46E-2E7EB14A718F}" destId="{A49C7820-1CDA-4D78-ADC2-3E52D34A6396}" srcOrd="2" destOrd="0" parTransId="{02928289-2B26-4BAE-90A0-E9C13CE2CFC7}" sibTransId="{C7FF682F-FB18-472E-8554-F06FA0BD5EC7}"/>
    <dgm:cxn modelId="{B5E3BD9E-0FF8-4DB9-93C9-C161A1BA0731}" type="presOf" srcId="{A49C7820-1CDA-4D78-ADC2-3E52D34A6396}" destId="{AF15D180-B946-48F5-809A-3D81868DADB1}" srcOrd="0" destOrd="0" presId="urn:microsoft.com/office/officeart/2005/8/layout/list1"/>
    <dgm:cxn modelId="{0E839E86-4086-40E9-B36A-558AD2E65F8B}" type="presOf" srcId="{6D427110-ED99-46BB-884C-5C95812BD458}" destId="{235420E0-511F-4875-8AB4-FB19DAC7125C}" srcOrd="1" destOrd="0" presId="urn:microsoft.com/office/officeart/2005/8/layout/list1"/>
    <dgm:cxn modelId="{6E0ED4BD-DB0B-4C0F-85D2-1B46FA5486D4}" type="presOf" srcId="{AB1F70A3-8DCE-4278-9DB3-BDB0CF07F9F6}" destId="{CD0FAB04-D9BC-4F08-8820-1826E06ABEB4}" srcOrd="0" destOrd="0" presId="urn:microsoft.com/office/officeart/2005/8/layout/list1"/>
    <dgm:cxn modelId="{19CF6EFF-F69B-4581-A95D-E62FD5B991EF}" srcId="{ECBD4C81-68E4-48F2-A46E-2E7EB14A718F}" destId="{E1C06EDC-9BAF-46A8-B575-07BB601F5ACD}" srcOrd="4" destOrd="0" parTransId="{19EC55D8-12A9-4856-B5E1-84F21546CF7F}" sibTransId="{8B302258-2BBE-4F07-8C05-7CA71D091F64}"/>
    <dgm:cxn modelId="{522982A8-EC90-4203-9B8D-072483BE23DD}" type="presOf" srcId="{E1C06EDC-9BAF-46A8-B575-07BB601F5ACD}" destId="{D42C5E84-7377-4311-994A-F244DD15088A}" srcOrd="0" destOrd="0" presId="urn:microsoft.com/office/officeart/2005/8/layout/list1"/>
    <dgm:cxn modelId="{0CEAFF7C-C4DA-414C-B058-F84D59CE8619}" type="presOf" srcId="{A49C7820-1CDA-4D78-ADC2-3E52D34A6396}" destId="{CD868E81-E975-4E17-A064-EB41F68F8796}" srcOrd="1" destOrd="0" presId="urn:microsoft.com/office/officeart/2005/8/layout/list1"/>
    <dgm:cxn modelId="{4EE561E4-CC60-4DD0-936F-C1E1AE1C1A9F}" type="presOf" srcId="{ECBD4C81-68E4-48F2-A46E-2E7EB14A718F}" destId="{C218393B-F9EF-4DFA-8DE7-E50655A47675}" srcOrd="0" destOrd="0" presId="urn:microsoft.com/office/officeart/2005/8/layout/list1"/>
    <dgm:cxn modelId="{810343ED-F503-4C59-9297-3B20CF76FA9C}" srcId="{ECBD4C81-68E4-48F2-A46E-2E7EB14A718F}" destId="{AB1F70A3-8DCE-4278-9DB3-BDB0CF07F9F6}" srcOrd="0" destOrd="0" parTransId="{8F6EA2E9-2178-43D9-8568-7C77FD3FB943}" sibTransId="{DCA07819-B559-41C7-80C4-C4595008BB76}"/>
    <dgm:cxn modelId="{3674FA44-4456-493B-A882-765D56FA33F7}" type="presOf" srcId="{0505B17F-785F-4405-943B-7E3020AE4244}" destId="{E0DD535A-DE20-4DD6-AB26-3E849ADE2F6C}" srcOrd="0" destOrd="0" presId="urn:microsoft.com/office/officeart/2005/8/layout/list1"/>
    <dgm:cxn modelId="{39E8B48C-77E3-4220-A1B7-47BFA76BC104}" type="presOf" srcId="{E1C06EDC-9BAF-46A8-B575-07BB601F5ACD}" destId="{4056B403-D592-4CFC-B852-BBB9B2850982}" srcOrd="1" destOrd="0" presId="urn:microsoft.com/office/officeart/2005/8/layout/list1"/>
    <dgm:cxn modelId="{A829E1FB-A567-4203-8CA4-D8856F6831B4}" type="presOf" srcId="{AB1F70A3-8DCE-4278-9DB3-BDB0CF07F9F6}" destId="{05BBBBEC-4D3B-4CD5-AC40-50BF3A477044}" srcOrd="1" destOrd="0" presId="urn:microsoft.com/office/officeart/2005/8/layout/list1"/>
    <dgm:cxn modelId="{066E101F-2A69-4F56-8977-221C9018F15C}" type="presParOf" srcId="{C218393B-F9EF-4DFA-8DE7-E50655A47675}" destId="{84FB55DD-8EB3-4500-9862-CBF92927AB39}" srcOrd="0" destOrd="0" presId="urn:microsoft.com/office/officeart/2005/8/layout/list1"/>
    <dgm:cxn modelId="{8C799B09-0F30-41D0-8AA1-F750167C3633}" type="presParOf" srcId="{84FB55DD-8EB3-4500-9862-CBF92927AB39}" destId="{CD0FAB04-D9BC-4F08-8820-1826E06ABEB4}" srcOrd="0" destOrd="0" presId="urn:microsoft.com/office/officeart/2005/8/layout/list1"/>
    <dgm:cxn modelId="{33FCB928-9E07-4990-AB0D-049552BB4AEA}" type="presParOf" srcId="{84FB55DD-8EB3-4500-9862-CBF92927AB39}" destId="{05BBBBEC-4D3B-4CD5-AC40-50BF3A477044}" srcOrd="1" destOrd="0" presId="urn:microsoft.com/office/officeart/2005/8/layout/list1"/>
    <dgm:cxn modelId="{8783484E-B05C-46E2-B547-28BC34F99C3E}" type="presParOf" srcId="{C218393B-F9EF-4DFA-8DE7-E50655A47675}" destId="{DC2A83CB-A3AC-4C52-A6A9-C0A896CDB25D}" srcOrd="1" destOrd="0" presId="urn:microsoft.com/office/officeart/2005/8/layout/list1"/>
    <dgm:cxn modelId="{049DC1B9-B6EB-4945-8714-4E80CE559173}" type="presParOf" srcId="{C218393B-F9EF-4DFA-8DE7-E50655A47675}" destId="{53E51A28-C873-4CF5-89BD-4D946E9BA1D5}" srcOrd="2" destOrd="0" presId="urn:microsoft.com/office/officeart/2005/8/layout/list1"/>
    <dgm:cxn modelId="{7243421C-6189-49B8-ADBA-96AFB60E79CA}" type="presParOf" srcId="{C218393B-F9EF-4DFA-8DE7-E50655A47675}" destId="{DA7F7C50-73F6-4D1E-A621-E465FC51A78A}" srcOrd="3" destOrd="0" presId="urn:microsoft.com/office/officeart/2005/8/layout/list1"/>
    <dgm:cxn modelId="{0BD515F7-C695-4761-8636-947358B67F19}" type="presParOf" srcId="{C218393B-F9EF-4DFA-8DE7-E50655A47675}" destId="{498763A6-8300-4454-ADAB-558826576CC0}" srcOrd="4" destOrd="0" presId="urn:microsoft.com/office/officeart/2005/8/layout/list1"/>
    <dgm:cxn modelId="{7723B648-5B34-4ACB-A10C-53235A18BF98}" type="presParOf" srcId="{498763A6-8300-4454-ADAB-558826576CC0}" destId="{E0DD535A-DE20-4DD6-AB26-3E849ADE2F6C}" srcOrd="0" destOrd="0" presId="urn:microsoft.com/office/officeart/2005/8/layout/list1"/>
    <dgm:cxn modelId="{5D70556A-99B5-496B-9C99-2D322E1BF629}" type="presParOf" srcId="{498763A6-8300-4454-ADAB-558826576CC0}" destId="{EF9B1F5E-4810-4D28-97BB-4583E75FCB64}" srcOrd="1" destOrd="0" presId="urn:microsoft.com/office/officeart/2005/8/layout/list1"/>
    <dgm:cxn modelId="{08D35E52-2EF8-4ADE-BB8A-F8CC25E1B188}" type="presParOf" srcId="{C218393B-F9EF-4DFA-8DE7-E50655A47675}" destId="{D088F2C4-11D6-4B9D-AAA2-18881EAC4331}" srcOrd="5" destOrd="0" presId="urn:microsoft.com/office/officeart/2005/8/layout/list1"/>
    <dgm:cxn modelId="{44902EFC-F3F3-4277-B5F8-1E790ABBCE3A}" type="presParOf" srcId="{C218393B-F9EF-4DFA-8DE7-E50655A47675}" destId="{DFC4AF6C-6C59-45A6-A452-AA72C98E6B27}" srcOrd="6" destOrd="0" presId="urn:microsoft.com/office/officeart/2005/8/layout/list1"/>
    <dgm:cxn modelId="{F960571A-B5AE-4597-9821-0C54F1C4FF26}" type="presParOf" srcId="{C218393B-F9EF-4DFA-8DE7-E50655A47675}" destId="{EF0E89FE-8516-4041-8E52-14BCD68BF22C}" srcOrd="7" destOrd="0" presId="urn:microsoft.com/office/officeart/2005/8/layout/list1"/>
    <dgm:cxn modelId="{4630135B-4A11-40E8-B7F4-1E99F19ACD9C}" type="presParOf" srcId="{C218393B-F9EF-4DFA-8DE7-E50655A47675}" destId="{2F1AE414-1194-4B64-B917-4857009C8FE5}" srcOrd="8" destOrd="0" presId="urn:microsoft.com/office/officeart/2005/8/layout/list1"/>
    <dgm:cxn modelId="{D2524690-D4B5-4C59-AFAF-6C46DC4E4974}" type="presParOf" srcId="{2F1AE414-1194-4B64-B917-4857009C8FE5}" destId="{AF15D180-B946-48F5-809A-3D81868DADB1}" srcOrd="0" destOrd="0" presId="urn:microsoft.com/office/officeart/2005/8/layout/list1"/>
    <dgm:cxn modelId="{855B0722-5F45-49EC-AF5D-3180E066EE7F}" type="presParOf" srcId="{2F1AE414-1194-4B64-B917-4857009C8FE5}" destId="{CD868E81-E975-4E17-A064-EB41F68F8796}" srcOrd="1" destOrd="0" presId="urn:microsoft.com/office/officeart/2005/8/layout/list1"/>
    <dgm:cxn modelId="{F11DC74E-2CB9-42E4-8126-9D102F4D34FA}" type="presParOf" srcId="{C218393B-F9EF-4DFA-8DE7-E50655A47675}" destId="{E49FED11-692A-42C9-BA2A-308C74E0B421}" srcOrd="9" destOrd="0" presId="urn:microsoft.com/office/officeart/2005/8/layout/list1"/>
    <dgm:cxn modelId="{DA7A9A17-DD46-44FE-A450-692ED393B981}" type="presParOf" srcId="{C218393B-F9EF-4DFA-8DE7-E50655A47675}" destId="{CA64E4D5-3B0D-4FF3-A2AB-A6B22C485FBB}" srcOrd="10" destOrd="0" presId="urn:microsoft.com/office/officeart/2005/8/layout/list1"/>
    <dgm:cxn modelId="{B4FFEFB4-D497-49CB-AB92-FFFDC5CF4B0F}" type="presParOf" srcId="{C218393B-F9EF-4DFA-8DE7-E50655A47675}" destId="{8AED3DC0-7BB1-4705-81A2-A1054D5B2FEE}" srcOrd="11" destOrd="0" presId="urn:microsoft.com/office/officeart/2005/8/layout/list1"/>
    <dgm:cxn modelId="{29515122-F845-457E-A61A-F60912C4B46F}" type="presParOf" srcId="{C218393B-F9EF-4DFA-8DE7-E50655A47675}" destId="{4EAC4682-277B-45D9-9F59-B8137B082640}" srcOrd="12" destOrd="0" presId="urn:microsoft.com/office/officeart/2005/8/layout/list1"/>
    <dgm:cxn modelId="{0C791FE1-5B50-4656-891F-2BF3FB5A3E7E}" type="presParOf" srcId="{4EAC4682-277B-45D9-9F59-B8137B082640}" destId="{F834A273-A553-4B8C-B70C-96FA54134D83}" srcOrd="0" destOrd="0" presId="urn:microsoft.com/office/officeart/2005/8/layout/list1"/>
    <dgm:cxn modelId="{CF9B015C-3A3E-471C-9A04-0A30E8F8A7BA}" type="presParOf" srcId="{4EAC4682-277B-45D9-9F59-B8137B082640}" destId="{235420E0-511F-4875-8AB4-FB19DAC7125C}" srcOrd="1" destOrd="0" presId="urn:microsoft.com/office/officeart/2005/8/layout/list1"/>
    <dgm:cxn modelId="{B3E6DAC1-A229-4C2A-9DD0-D1AFC84B801C}" type="presParOf" srcId="{C218393B-F9EF-4DFA-8DE7-E50655A47675}" destId="{93517C81-3174-49BC-BEF8-5AD77C43BC53}" srcOrd="13" destOrd="0" presId="urn:microsoft.com/office/officeart/2005/8/layout/list1"/>
    <dgm:cxn modelId="{D1F7A149-7538-4AC4-9308-5BBEACF83D29}" type="presParOf" srcId="{C218393B-F9EF-4DFA-8DE7-E50655A47675}" destId="{3C9A8B5D-2E2C-4ECC-89C7-0A39ADF6188C}" srcOrd="14" destOrd="0" presId="urn:microsoft.com/office/officeart/2005/8/layout/list1"/>
    <dgm:cxn modelId="{A14E1CF8-173F-472D-A170-C4B5A8586160}" type="presParOf" srcId="{C218393B-F9EF-4DFA-8DE7-E50655A47675}" destId="{5762A12C-A6D9-43EE-9F3C-BF06D99A0C66}" srcOrd="15" destOrd="0" presId="urn:microsoft.com/office/officeart/2005/8/layout/list1"/>
    <dgm:cxn modelId="{6F6D64F0-529F-460D-B199-FC43C7F40664}" type="presParOf" srcId="{C218393B-F9EF-4DFA-8DE7-E50655A47675}" destId="{97954FB1-C6FE-4C12-8ADB-6B8F841704EA}" srcOrd="16" destOrd="0" presId="urn:microsoft.com/office/officeart/2005/8/layout/list1"/>
    <dgm:cxn modelId="{7BE92A1D-6152-4237-8E26-2FA948EE858E}" type="presParOf" srcId="{97954FB1-C6FE-4C12-8ADB-6B8F841704EA}" destId="{D42C5E84-7377-4311-994A-F244DD15088A}" srcOrd="0" destOrd="0" presId="urn:microsoft.com/office/officeart/2005/8/layout/list1"/>
    <dgm:cxn modelId="{A50B0FC6-58AC-4E82-98BC-B75C5011FBE0}" type="presParOf" srcId="{97954FB1-C6FE-4C12-8ADB-6B8F841704EA}" destId="{4056B403-D592-4CFC-B852-BBB9B2850982}" srcOrd="1" destOrd="0" presId="urn:microsoft.com/office/officeart/2005/8/layout/list1"/>
    <dgm:cxn modelId="{00C0231F-E4A4-4174-A4B6-F67F6A22E28C}" type="presParOf" srcId="{C218393B-F9EF-4DFA-8DE7-E50655A47675}" destId="{B4964BD6-AEB0-43BF-B880-A116E9990BEE}" srcOrd="17" destOrd="0" presId="urn:microsoft.com/office/officeart/2005/8/layout/list1"/>
    <dgm:cxn modelId="{CE5A5A0C-6078-42E0-ABB7-631D2A6B5FE6}" type="presParOf" srcId="{C218393B-F9EF-4DFA-8DE7-E50655A47675}" destId="{75F492FE-7BB6-4FC6-BF25-EAB6C0D4B243}" srcOrd="18" destOrd="0" presId="urn:microsoft.com/office/officeart/2005/8/layout/lis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EB7ACC-A376-4310-9FA5-626D6079C9A0}">
      <dsp:nvSpPr>
        <dsp:cNvPr id="0" name=""/>
        <dsp:cNvSpPr/>
      </dsp:nvSpPr>
      <dsp:spPr>
        <a:xfrm>
          <a:off x="-5012694" y="-768009"/>
          <a:ext cx="5969796" cy="5969796"/>
        </a:xfrm>
        <a:prstGeom prst="blockArc">
          <a:avLst>
            <a:gd name="adj1" fmla="val 18900000"/>
            <a:gd name="adj2" fmla="val 2700000"/>
            <a:gd name="adj3" fmla="val 362"/>
          </a:avLst>
        </a:prstGeom>
        <a:noFill/>
        <a:ln w="12700" cap="flat" cmpd="sng" algn="ctr">
          <a:solidFill>
            <a:schemeClr val="dk2">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1D76FEB-F02E-4A78-B327-D9E2FD42D75C}">
      <dsp:nvSpPr>
        <dsp:cNvPr id="0" name=""/>
        <dsp:cNvSpPr/>
      </dsp:nvSpPr>
      <dsp:spPr>
        <a:xfrm>
          <a:off x="357078" y="233482"/>
          <a:ext cx="5588994" cy="466788"/>
        </a:xfrm>
        <a:prstGeom prst="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70513" tIns="35560" rIns="35560" bIns="35560" numCol="1" spcCol="1270" anchor="ctr" anchorCtr="0">
          <a:noAutofit/>
        </a:bodyPr>
        <a:lstStyle/>
        <a:p>
          <a:pPr lvl="0" algn="l" defTabSz="622300">
            <a:lnSpc>
              <a:spcPct val="90000"/>
            </a:lnSpc>
            <a:spcBef>
              <a:spcPct val="0"/>
            </a:spcBef>
            <a:spcAft>
              <a:spcPct val="35000"/>
            </a:spcAft>
          </a:pPr>
          <a:r>
            <a:rPr lang="en-US" sz="1400" kern="1200"/>
            <a:t>The main objective of the Green banks are avoiding waste material and giving priority to environment and society. </a:t>
          </a:r>
          <a:endParaRPr lang="en-GB" sz="1400" kern="1200"/>
        </a:p>
      </dsp:txBody>
      <dsp:txXfrm>
        <a:off x="357078" y="233482"/>
        <a:ext cx="5588994" cy="466788"/>
      </dsp:txXfrm>
    </dsp:sp>
    <dsp:sp modelId="{3F66BE56-F58F-4680-A99F-38D04CC8800B}">
      <dsp:nvSpPr>
        <dsp:cNvPr id="0" name=""/>
        <dsp:cNvSpPr/>
      </dsp:nvSpPr>
      <dsp:spPr>
        <a:xfrm>
          <a:off x="65335" y="175134"/>
          <a:ext cx="583485" cy="583485"/>
        </a:xfrm>
        <a:prstGeom prst="ellipse">
          <a:avLst/>
        </a:prstGeom>
        <a:solidFill>
          <a:schemeClr val="lt2">
            <a:hueOff val="0"/>
            <a:satOff val="0"/>
            <a:lumOff val="0"/>
            <a:alphaOff val="0"/>
          </a:schemeClr>
        </a:solidFill>
        <a:ln w="6350" cap="flat" cmpd="sng" algn="ctr">
          <a:solidFill>
            <a:schemeClr val="dk2">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C80EF879-9F84-4102-B427-3F1DFCCDE9C4}">
      <dsp:nvSpPr>
        <dsp:cNvPr id="0" name=""/>
        <dsp:cNvSpPr/>
      </dsp:nvSpPr>
      <dsp:spPr>
        <a:xfrm>
          <a:off x="741043" y="933576"/>
          <a:ext cx="5205029" cy="466788"/>
        </a:xfrm>
        <a:prstGeom prst="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70513" tIns="35560" rIns="35560" bIns="35560" numCol="1" spcCol="1270" anchor="ctr" anchorCtr="0">
          <a:noAutofit/>
        </a:bodyPr>
        <a:lstStyle/>
        <a:p>
          <a:pPr lvl="0" algn="l" defTabSz="622300">
            <a:lnSpc>
              <a:spcPct val="90000"/>
            </a:lnSpc>
            <a:spcBef>
              <a:spcPct val="0"/>
            </a:spcBef>
            <a:spcAft>
              <a:spcPct val="35000"/>
            </a:spcAft>
          </a:pPr>
          <a:r>
            <a:rPr lang="en-GB" sz="1400" kern="1200"/>
            <a:t>Focusing on Eco-Friendly activities through Green HRM </a:t>
          </a:r>
        </a:p>
      </dsp:txBody>
      <dsp:txXfrm>
        <a:off x="741043" y="933576"/>
        <a:ext cx="5205029" cy="466788"/>
      </dsp:txXfrm>
    </dsp:sp>
    <dsp:sp modelId="{411D45AF-2E76-449D-810F-7FA81E09BC40}">
      <dsp:nvSpPr>
        <dsp:cNvPr id="0" name=""/>
        <dsp:cNvSpPr/>
      </dsp:nvSpPr>
      <dsp:spPr>
        <a:xfrm>
          <a:off x="449300" y="875227"/>
          <a:ext cx="583485" cy="583485"/>
        </a:xfrm>
        <a:prstGeom prst="ellipse">
          <a:avLst/>
        </a:prstGeom>
        <a:solidFill>
          <a:schemeClr val="lt2">
            <a:hueOff val="0"/>
            <a:satOff val="0"/>
            <a:lumOff val="0"/>
            <a:alphaOff val="0"/>
          </a:schemeClr>
        </a:solidFill>
        <a:ln w="6350" cap="flat" cmpd="sng" algn="ctr">
          <a:solidFill>
            <a:schemeClr val="dk2">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E4CC2A76-D934-4EA7-A0B0-DACE12BC955C}">
      <dsp:nvSpPr>
        <dsp:cNvPr id="0" name=""/>
        <dsp:cNvSpPr/>
      </dsp:nvSpPr>
      <dsp:spPr>
        <a:xfrm>
          <a:off x="916621" y="1633669"/>
          <a:ext cx="5029452" cy="466788"/>
        </a:xfrm>
        <a:prstGeom prst="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70513" tIns="35560" rIns="35560" bIns="35560" numCol="1" spcCol="1270" anchor="ctr" anchorCtr="0">
          <a:noAutofit/>
        </a:bodyPr>
        <a:lstStyle/>
        <a:p>
          <a:pPr lvl="0" algn="l" defTabSz="622300">
            <a:lnSpc>
              <a:spcPct val="90000"/>
            </a:lnSpc>
            <a:spcBef>
              <a:spcPct val="0"/>
            </a:spcBef>
            <a:spcAft>
              <a:spcPct val="35000"/>
            </a:spcAft>
          </a:pPr>
          <a:r>
            <a:rPr lang="en-US" sz="1400" kern="1200"/>
            <a:t>To increase cost and time efficiency</a:t>
          </a:r>
          <a:endParaRPr lang="en-GB" sz="1400" kern="1200"/>
        </a:p>
      </dsp:txBody>
      <dsp:txXfrm>
        <a:off x="916621" y="1633669"/>
        <a:ext cx="5029452" cy="466788"/>
      </dsp:txXfrm>
    </dsp:sp>
    <dsp:sp modelId="{B068F3DE-9CE4-4F87-A48F-F46BEC55AFA2}">
      <dsp:nvSpPr>
        <dsp:cNvPr id="0" name=""/>
        <dsp:cNvSpPr/>
      </dsp:nvSpPr>
      <dsp:spPr>
        <a:xfrm>
          <a:off x="624878" y="1575320"/>
          <a:ext cx="583485" cy="583485"/>
        </a:xfrm>
        <a:prstGeom prst="ellipse">
          <a:avLst/>
        </a:prstGeom>
        <a:solidFill>
          <a:schemeClr val="lt2">
            <a:hueOff val="0"/>
            <a:satOff val="0"/>
            <a:lumOff val="0"/>
            <a:alphaOff val="0"/>
          </a:schemeClr>
        </a:solidFill>
        <a:ln w="6350" cap="flat" cmpd="sng" algn="ctr">
          <a:solidFill>
            <a:schemeClr val="dk2">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10FC104B-7F03-45F6-A503-D7C824BBAFDE}">
      <dsp:nvSpPr>
        <dsp:cNvPr id="0" name=""/>
        <dsp:cNvSpPr/>
      </dsp:nvSpPr>
      <dsp:spPr>
        <a:xfrm>
          <a:off x="916621" y="2333319"/>
          <a:ext cx="5029452" cy="466788"/>
        </a:xfrm>
        <a:prstGeom prst="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70513" tIns="35560" rIns="35560" bIns="35560" numCol="1" spcCol="1270" anchor="ctr" anchorCtr="0">
          <a:noAutofit/>
        </a:bodyPr>
        <a:lstStyle/>
        <a:p>
          <a:pPr lvl="0" algn="l" defTabSz="622300">
            <a:lnSpc>
              <a:spcPct val="90000"/>
            </a:lnSpc>
            <a:spcBef>
              <a:spcPct val="0"/>
            </a:spcBef>
            <a:spcAft>
              <a:spcPct val="35000"/>
            </a:spcAft>
          </a:pPr>
          <a:r>
            <a:rPr lang="en-US" sz="1400" kern="1200"/>
            <a:t>Using organizational resources efficiently</a:t>
          </a:r>
          <a:endParaRPr lang="en-GB" sz="1400" kern="1200"/>
        </a:p>
      </dsp:txBody>
      <dsp:txXfrm>
        <a:off x="916621" y="2333319"/>
        <a:ext cx="5029452" cy="466788"/>
      </dsp:txXfrm>
    </dsp:sp>
    <dsp:sp modelId="{FE0765FD-54CA-4418-9C27-A9CA27DF363C}">
      <dsp:nvSpPr>
        <dsp:cNvPr id="0" name=""/>
        <dsp:cNvSpPr/>
      </dsp:nvSpPr>
      <dsp:spPr>
        <a:xfrm>
          <a:off x="624878" y="2274970"/>
          <a:ext cx="583485" cy="583485"/>
        </a:xfrm>
        <a:prstGeom prst="ellipse">
          <a:avLst/>
        </a:prstGeom>
        <a:solidFill>
          <a:schemeClr val="lt2">
            <a:hueOff val="0"/>
            <a:satOff val="0"/>
            <a:lumOff val="0"/>
            <a:alphaOff val="0"/>
          </a:schemeClr>
        </a:solidFill>
        <a:ln w="6350" cap="flat" cmpd="sng" algn="ctr">
          <a:solidFill>
            <a:schemeClr val="dk2">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64C09E91-C003-48E6-96DC-85DD27F13B68}">
      <dsp:nvSpPr>
        <dsp:cNvPr id="0" name=""/>
        <dsp:cNvSpPr/>
      </dsp:nvSpPr>
      <dsp:spPr>
        <a:xfrm>
          <a:off x="741043" y="3033412"/>
          <a:ext cx="5205029" cy="466788"/>
        </a:xfrm>
        <a:prstGeom prst="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70513" tIns="35560" rIns="35560" bIns="35560" numCol="1" spcCol="1270" anchor="ctr" anchorCtr="0">
          <a:noAutofit/>
        </a:bodyPr>
        <a:lstStyle/>
        <a:p>
          <a:pPr lvl="0" algn="l" defTabSz="622300">
            <a:lnSpc>
              <a:spcPct val="90000"/>
            </a:lnSpc>
            <a:spcBef>
              <a:spcPct val="0"/>
            </a:spcBef>
            <a:spcAft>
              <a:spcPct val="35000"/>
            </a:spcAft>
          </a:pPr>
          <a:r>
            <a:rPr lang="en-US" sz="1400" kern="1200"/>
            <a:t>To minimize paper works by increaseing the use of Online System</a:t>
          </a:r>
          <a:endParaRPr lang="en-GB" sz="1400" kern="1200"/>
        </a:p>
      </dsp:txBody>
      <dsp:txXfrm>
        <a:off x="741043" y="3033412"/>
        <a:ext cx="5205029" cy="466788"/>
      </dsp:txXfrm>
    </dsp:sp>
    <dsp:sp modelId="{7BADC0B5-04E7-4569-835A-62EAFFB5C32B}">
      <dsp:nvSpPr>
        <dsp:cNvPr id="0" name=""/>
        <dsp:cNvSpPr/>
      </dsp:nvSpPr>
      <dsp:spPr>
        <a:xfrm>
          <a:off x="449300" y="2975064"/>
          <a:ext cx="583485" cy="583485"/>
        </a:xfrm>
        <a:prstGeom prst="ellipse">
          <a:avLst/>
        </a:prstGeom>
        <a:solidFill>
          <a:schemeClr val="lt2">
            <a:hueOff val="0"/>
            <a:satOff val="0"/>
            <a:lumOff val="0"/>
            <a:alphaOff val="0"/>
          </a:schemeClr>
        </a:solidFill>
        <a:ln w="6350" cap="flat" cmpd="sng" algn="ctr">
          <a:solidFill>
            <a:schemeClr val="dk2">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3BA7FC1E-CD69-457D-8265-FE21021CC5A3}">
      <dsp:nvSpPr>
        <dsp:cNvPr id="0" name=""/>
        <dsp:cNvSpPr/>
      </dsp:nvSpPr>
      <dsp:spPr>
        <a:xfrm>
          <a:off x="357078" y="3755295"/>
          <a:ext cx="5588994" cy="466788"/>
        </a:xfrm>
        <a:prstGeom prst="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70513" tIns="35560" rIns="35560" bIns="35560" numCol="1" spcCol="1270" anchor="ctr" anchorCtr="0">
          <a:noAutofit/>
        </a:bodyPr>
        <a:lstStyle/>
        <a:p>
          <a:pPr lvl="0" algn="l" defTabSz="622300">
            <a:lnSpc>
              <a:spcPct val="90000"/>
            </a:lnSpc>
            <a:spcBef>
              <a:spcPct val="0"/>
            </a:spcBef>
            <a:spcAft>
              <a:spcPct val="35000"/>
            </a:spcAft>
          </a:pPr>
          <a:r>
            <a:rPr lang="en-US" sz="1400" kern="1200"/>
            <a:t>Keeping the world livable for a long period of time. </a:t>
          </a:r>
          <a:endParaRPr lang="en-GB" sz="1400" kern="1200"/>
        </a:p>
      </dsp:txBody>
      <dsp:txXfrm>
        <a:off x="357078" y="3755295"/>
        <a:ext cx="5588994" cy="466788"/>
      </dsp:txXfrm>
    </dsp:sp>
    <dsp:sp modelId="{76270661-794D-4867-9896-3C404C5A42F6}">
      <dsp:nvSpPr>
        <dsp:cNvPr id="0" name=""/>
        <dsp:cNvSpPr/>
      </dsp:nvSpPr>
      <dsp:spPr>
        <a:xfrm>
          <a:off x="65335" y="3675157"/>
          <a:ext cx="583485" cy="583485"/>
        </a:xfrm>
        <a:prstGeom prst="ellipse">
          <a:avLst/>
        </a:prstGeom>
        <a:solidFill>
          <a:schemeClr val="lt2">
            <a:hueOff val="0"/>
            <a:satOff val="0"/>
            <a:lumOff val="0"/>
            <a:alphaOff val="0"/>
          </a:schemeClr>
        </a:solidFill>
        <a:ln w="6350" cap="flat" cmpd="sng" algn="ctr">
          <a:solidFill>
            <a:schemeClr val="dk2">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E51A28-C873-4CF5-89BD-4D946E9BA1D5}">
      <dsp:nvSpPr>
        <dsp:cNvPr id="0" name=""/>
        <dsp:cNvSpPr/>
      </dsp:nvSpPr>
      <dsp:spPr>
        <a:xfrm>
          <a:off x="0" y="330726"/>
          <a:ext cx="5486400" cy="42840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05BBBBEC-4D3B-4CD5-AC40-50BF3A477044}">
      <dsp:nvSpPr>
        <dsp:cNvPr id="0" name=""/>
        <dsp:cNvSpPr/>
      </dsp:nvSpPr>
      <dsp:spPr>
        <a:xfrm>
          <a:off x="274320" y="240476"/>
          <a:ext cx="3840480" cy="501840"/>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l" defTabSz="755650">
            <a:lnSpc>
              <a:spcPct val="90000"/>
            </a:lnSpc>
            <a:spcBef>
              <a:spcPct val="0"/>
            </a:spcBef>
            <a:spcAft>
              <a:spcPct val="35000"/>
            </a:spcAft>
          </a:pPr>
          <a:r>
            <a:rPr lang="en-GB" sz="1700" kern="1200">
              <a:latin typeface="Cambria" panose="02040503050406030204" pitchFamily="18" charset="0"/>
              <a:ea typeface="Cambria" panose="02040503050406030204" pitchFamily="18" charset="0"/>
            </a:rPr>
            <a:t>a. Leadership Development</a:t>
          </a:r>
        </a:p>
      </dsp:txBody>
      <dsp:txXfrm>
        <a:off x="298818" y="264974"/>
        <a:ext cx="3791484" cy="452844"/>
      </dsp:txXfrm>
    </dsp:sp>
    <dsp:sp modelId="{DFC4AF6C-6C59-45A6-A452-AA72C98E6B27}">
      <dsp:nvSpPr>
        <dsp:cNvPr id="0" name=""/>
        <dsp:cNvSpPr/>
      </dsp:nvSpPr>
      <dsp:spPr>
        <a:xfrm>
          <a:off x="0" y="1101846"/>
          <a:ext cx="5486400" cy="42840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EF9B1F5E-4810-4D28-97BB-4583E75FCB64}">
      <dsp:nvSpPr>
        <dsp:cNvPr id="0" name=""/>
        <dsp:cNvSpPr/>
      </dsp:nvSpPr>
      <dsp:spPr>
        <a:xfrm>
          <a:off x="274320" y="850927"/>
          <a:ext cx="3840480" cy="501840"/>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l" defTabSz="755650">
            <a:lnSpc>
              <a:spcPct val="90000"/>
            </a:lnSpc>
            <a:spcBef>
              <a:spcPct val="0"/>
            </a:spcBef>
            <a:spcAft>
              <a:spcPct val="35000"/>
            </a:spcAft>
          </a:pPr>
          <a:r>
            <a:rPr lang="en-GB" sz="1700" kern="1200">
              <a:latin typeface="Cambria" panose="02040503050406030204" pitchFamily="18" charset="0"/>
              <a:ea typeface="Cambria" panose="02040503050406030204" pitchFamily="18" charset="0"/>
            </a:rPr>
            <a:t>b. Change in Managemrnt Process</a:t>
          </a:r>
        </a:p>
      </dsp:txBody>
      <dsp:txXfrm>
        <a:off x="298818" y="875425"/>
        <a:ext cx="3791484" cy="452844"/>
      </dsp:txXfrm>
    </dsp:sp>
    <dsp:sp modelId="{CA64E4D5-3B0D-4FF3-A2AB-A6B22C485FBB}">
      <dsp:nvSpPr>
        <dsp:cNvPr id="0" name=""/>
        <dsp:cNvSpPr/>
      </dsp:nvSpPr>
      <dsp:spPr>
        <a:xfrm>
          <a:off x="0" y="1872967"/>
          <a:ext cx="5486400" cy="42840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CD868E81-E975-4E17-A064-EB41F68F8796}">
      <dsp:nvSpPr>
        <dsp:cNvPr id="0" name=""/>
        <dsp:cNvSpPr/>
      </dsp:nvSpPr>
      <dsp:spPr>
        <a:xfrm>
          <a:off x="274320" y="1622046"/>
          <a:ext cx="3840480" cy="501840"/>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l" defTabSz="755650">
            <a:lnSpc>
              <a:spcPct val="90000"/>
            </a:lnSpc>
            <a:spcBef>
              <a:spcPct val="0"/>
            </a:spcBef>
            <a:spcAft>
              <a:spcPct val="35000"/>
            </a:spcAft>
          </a:pPr>
          <a:r>
            <a:rPr lang="en-GB" sz="1700" kern="1200">
              <a:latin typeface="Cambria" panose="02040503050406030204" pitchFamily="18" charset="0"/>
              <a:ea typeface="Cambria" panose="02040503050406030204" pitchFamily="18" charset="0"/>
            </a:rPr>
            <a:t>c. Adupting with HRIS</a:t>
          </a:r>
        </a:p>
      </dsp:txBody>
      <dsp:txXfrm>
        <a:off x="298818" y="1646544"/>
        <a:ext cx="3791484" cy="452844"/>
      </dsp:txXfrm>
    </dsp:sp>
    <dsp:sp modelId="{3C9A8B5D-2E2C-4ECC-89C7-0A39ADF6188C}">
      <dsp:nvSpPr>
        <dsp:cNvPr id="0" name=""/>
        <dsp:cNvSpPr/>
      </dsp:nvSpPr>
      <dsp:spPr>
        <a:xfrm>
          <a:off x="0" y="2644086"/>
          <a:ext cx="5486400" cy="42840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235420E0-511F-4875-8AB4-FB19DAC7125C}">
      <dsp:nvSpPr>
        <dsp:cNvPr id="0" name=""/>
        <dsp:cNvSpPr/>
      </dsp:nvSpPr>
      <dsp:spPr>
        <a:xfrm>
          <a:off x="274320" y="2393166"/>
          <a:ext cx="3840480" cy="501840"/>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l" defTabSz="755650">
            <a:lnSpc>
              <a:spcPct val="90000"/>
            </a:lnSpc>
            <a:spcBef>
              <a:spcPct val="0"/>
            </a:spcBef>
            <a:spcAft>
              <a:spcPct val="35000"/>
            </a:spcAft>
          </a:pPr>
          <a:r>
            <a:rPr lang="en-GB" sz="1700" kern="1200">
              <a:latin typeface="Cambria" panose="02040503050406030204" pitchFamily="18" charset="0"/>
              <a:ea typeface="Cambria" panose="02040503050406030204" pitchFamily="18" charset="0"/>
            </a:rPr>
            <a:t>Recruitment and Selection Problems </a:t>
          </a:r>
        </a:p>
      </dsp:txBody>
      <dsp:txXfrm>
        <a:off x="298818" y="2417664"/>
        <a:ext cx="3791484" cy="452844"/>
      </dsp:txXfrm>
    </dsp:sp>
    <dsp:sp modelId="{75F492FE-7BB6-4FC6-BF25-EAB6C0D4B243}">
      <dsp:nvSpPr>
        <dsp:cNvPr id="0" name=""/>
        <dsp:cNvSpPr/>
      </dsp:nvSpPr>
      <dsp:spPr>
        <a:xfrm>
          <a:off x="0" y="3415207"/>
          <a:ext cx="5486400" cy="42840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4056B403-D592-4CFC-B852-BBB9B2850982}">
      <dsp:nvSpPr>
        <dsp:cNvPr id="0" name=""/>
        <dsp:cNvSpPr/>
      </dsp:nvSpPr>
      <dsp:spPr>
        <a:xfrm>
          <a:off x="274320" y="3164287"/>
          <a:ext cx="3840480" cy="501840"/>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l" defTabSz="755650">
            <a:lnSpc>
              <a:spcPct val="90000"/>
            </a:lnSpc>
            <a:spcBef>
              <a:spcPct val="0"/>
            </a:spcBef>
            <a:spcAft>
              <a:spcPct val="35000"/>
            </a:spcAft>
          </a:pPr>
          <a:r>
            <a:rPr lang="en-GB" sz="1700" kern="1200">
              <a:latin typeface="Cambria" panose="02040503050406030204" pitchFamily="18" charset="0"/>
              <a:ea typeface="Cambria" panose="02040503050406030204" pitchFamily="18" charset="0"/>
            </a:rPr>
            <a:t>e. Training Problems  </a:t>
          </a:r>
        </a:p>
      </dsp:txBody>
      <dsp:txXfrm>
        <a:off x="298818" y="3188785"/>
        <a:ext cx="3791484" cy="452844"/>
      </dsp:txXfrm>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9DDFF-D4C1-4537-90E0-F9AAA744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34</Pages>
  <Words>6522</Words>
  <Characters>37181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Zahid Rizvy</dc:creator>
  <cp:keywords/>
  <dc:description/>
  <cp:lastModifiedBy>Zahid Rizvy</cp:lastModifiedBy>
  <cp:revision>3</cp:revision>
  <cp:lastPrinted>2019-01-03T07:55:00Z</cp:lastPrinted>
  <dcterms:created xsi:type="dcterms:W3CDTF">2019-01-03T07:56:00Z</dcterms:created>
  <dcterms:modified xsi:type="dcterms:W3CDTF">2019-01-03T08:43:00Z</dcterms:modified>
</cp:coreProperties>
</file>