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B7" w:rsidRPr="00D77B5C" w:rsidRDefault="00647AB7" w:rsidP="00647AB7">
      <w:pPr>
        <w:jc w:val="center"/>
        <w:rPr>
          <w:rFonts w:ascii="Times New Roman" w:hAnsi="Times New Roman" w:cs="Times New Roman"/>
          <w:b/>
          <w:sz w:val="32"/>
          <w:szCs w:val="32"/>
        </w:rPr>
      </w:pPr>
      <w:r w:rsidRPr="00D77B5C">
        <w:rPr>
          <w:rFonts w:ascii="Times New Roman" w:hAnsi="Times New Roman" w:cs="Times New Roman"/>
          <w:b/>
          <w:sz w:val="32"/>
          <w:szCs w:val="32"/>
        </w:rPr>
        <w:t>Guided research Paper</w:t>
      </w:r>
    </w:p>
    <w:p w:rsidR="00647AB7" w:rsidRDefault="00647AB7" w:rsidP="00647AB7">
      <w:pPr>
        <w:rPr>
          <w:rFonts w:ascii="Times New Roman" w:hAnsi="Times New Roman" w:cs="Times New Roman"/>
          <w:b/>
          <w:sz w:val="28"/>
          <w:szCs w:val="28"/>
        </w:rPr>
      </w:pPr>
    </w:p>
    <w:p w:rsidR="00647AB7" w:rsidRDefault="00647AB7" w:rsidP="00647AB7">
      <w:pPr>
        <w:rPr>
          <w:rFonts w:ascii="Times New Roman" w:hAnsi="Times New Roman" w:cs="Times New Roman"/>
          <w:b/>
          <w:sz w:val="28"/>
          <w:szCs w:val="28"/>
        </w:rPr>
      </w:pPr>
    </w:p>
    <w:p w:rsidR="00647AB7" w:rsidRPr="00D77B5C" w:rsidRDefault="00647AB7" w:rsidP="00647AB7">
      <w:pPr>
        <w:jc w:val="center"/>
        <w:rPr>
          <w:rFonts w:ascii="Times New Roman" w:hAnsi="Times New Roman" w:cs="Times New Roman"/>
          <w:b/>
          <w:sz w:val="28"/>
          <w:szCs w:val="28"/>
        </w:rPr>
      </w:pPr>
      <w:r>
        <w:rPr>
          <w:rFonts w:ascii="Times New Roman" w:hAnsi="Times New Roman" w:cs="Times New Roman"/>
          <w:b/>
          <w:sz w:val="28"/>
          <w:szCs w:val="28"/>
        </w:rPr>
        <w:t xml:space="preserve">Topic Name: </w:t>
      </w:r>
      <w:r w:rsidRPr="00D77B5C">
        <w:rPr>
          <w:rFonts w:ascii="Times New Roman" w:hAnsi="Times New Roman" w:cs="Times New Roman"/>
          <w:b/>
          <w:sz w:val="32"/>
          <w:szCs w:val="32"/>
        </w:rPr>
        <w:t>Impact of Unemployment on economic growth in Bangladesh</w:t>
      </w:r>
    </w:p>
    <w:p w:rsidR="00647AB7" w:rsidRDefault="00647AB7" w:rsidP="00647AB7">
      <w:pPr>
        <w:jc w:val="center"/>
        <w:rPr>
          <w:rFonts w:ascii="Times New Roman" w:hAnsi="Times New Roman" w:cs="Times New Roman"/>
          <w:b/>
          <w:sz w:val="32"/>
          <w:szCs w:val="32"/>
        </w:rPr>
      </w:pPr>
    </w:p>
    <w:p w:rsidR="00647AB7" w:rsidRDefault="00647AB7" w:rsidP="00647AB7">
      <w:pPr>
        <w:jc w:val="center"/>
        <w:rPr>
          <w:rFonts w:ascii="Times New Roman" w:hAnsi="Times New Roman" w:cs="Times New Roman"/>
          <w:b/>
          <w:sz w:val="32"/>
          <w:szCs w:val="32"/>
        </w:rPr>
      </w:pPr>
    </w:p>
    <w:p w:rsidR="00647AB7" w:rsidRDefault="00647AB7" w:rsidP="00647AB7">
      <w:pPr>
        <w:jc w:val="center"/>
        <w:rPr>
          <w:rFonts w:ascii="Times New Roman" w:hAnsi="Times New Roman" w:cs="Times New Roman"/>
          <w:b/>
          <w:sz w:val="32"/>
          <w:szCs w:val="32"/>
        </w:rPr>
      </w:pPr>
      <w:r>
        <w:rPr>
          <w:rFonts w:ascii="Times New Roman" w:hAnsi="Times New Roman" w:cs="Times New Roman"/>
          <w:b/>
          <w:sz w:val="32"/>
          <w:szCs w:val="32"/>
        </w:rPr>
        <w:t>Submitted by:</w:t>
      </w:r>
    </w:p>
    <w:p w:rsidR="00647AB7" w:rsidRDefault="00647AB7" w:rsidP="00647AB7">
      <w:pPr>
        <w:jc w:val="center"/>
        <w:rPr>
          <w:rFonts w:ascii="Times New Roman" w:hAnsi="Times New Roman" w:cs="Times New Roman"/>
          <w:b/>
          <w:sz w:val="32"/>
          <w:szCs w:val="32"/>
        </w:rPr>
      </w:pPr>
      <w:proofErr w:type="spellStart"/>
      <w:r>
        <w:rPr>
          <w:rFonts w:ascii="Times New Roman" w:hAnsi="Times New Roman" w:cs="Times New Roman"/>
          <w:b/>
          <w:sz w:val="32"/>
          <w:szCs w:val="32"/>
        </w:rPr>
        <w:t>Asraful</w:t>
      </w:r>
      <w:proofErr w:type="spellEnd"/>
      <w:r>
        <w:rPr>
          <w:rFonts w:ascii="Times New Roman" w:hAnsi="Times New Roman" w:cs="Times New Roman"/>
          <w:b/>
          <w:sz w:val="32"/>
          <w:szCs w:val="32"/>
        </w:rPr>
        <w:t xml:space="preserve"> Islam</w:t>
      </w:r>
    </w:p>
    <w:p w:rsidR="00647AB7" w:rsidRDefault="00647AB7" w:rsidP="00647AB7">
      <w:pPr>
        <w:jc w:val="center"/>
        <w:rPr>
          <w:rFonts w:ascii="Times New Roman" w:hAnsi="Times New Roman" w:cs="Times New Roman"/>
          <w:b/>
          <w:sz w:val="32"/>
          <w:szCs w:val="32"/>
        </w:rPr>
      </w:pPr>
    </w:p>
    <w:p w:rsidR="00647AB7" w:rsidRDefault="00647AB7" w:rsidP="00647AB7">
      <w:pPr>
        <w:jc w:val="center"/>
        <w:rPr>
          <w:rFonts w:ascii="Times New Roman" w:hAnsi="Times New Roman" w:cs="Times New Roman"/>
          <w:b/>
          <w:sz w:val="32"/>
          <w:szCs w:val="32"/>
        </w:rPr>
      </w:pPr>
    </w:p>
    <w:p w:rsidR="00647AB7" w:rsidRDefault="00647AB7" w:rsidP="00647AB7">
      <w:pPr>
        <w:jc w:val="center"/>
        <w:rPr>
          <w:rFonts w:ascii="Times New Roman" w:hAnsi="Times New Roman" w:cs="Times New Roman"/>
          <w:b/>
          <w:sz w:val="32"/>
          <w:szCs w:val="32"/>
        </w:rPr>
      </w:pPr>
    </w:p>
    <w:p w:rsidR="00647AB7" w:rsidRDefault="00647AB7" w:rsidP="00647AB7">
      <w:pPr>
        <w:jc w:val="center"/>
        <w:rPr>
          <w:rFonts w:ascii="Times New Roman" w:hAnsi="Times New Roman" w:cs="Times New Roman"/>
          <w:b/>
          <w:sz w:val="32"/>
          <w:szCs w:val="32"/>
        </w:rPr>
      </w:pPr>
      <w:r>
        <w:rPr>
          <w:rFonts w:ascii="Times New Roman" w:hAnsi="Times New Roman" w:cs="Times New Roman"/>
          <w:b/>
          <w:sz w:val="32"/>
          <w:szCs w:val="32"/>
        </w:rPr>
        <w:t>Submitted to:</w:t>
      </w:r>
    </w:p>
    <w:p w:rsidR="00647AB7" w:rsidRPr="00D77B5C" w:rsidRDefault="00647AB7" w:rsidP="00647AB7">
      <w:pPr>
        <w:jc w:val="center"/>
        <w:rPr>
          <w:rFonts w:ascii="Times New Roman" w:hAnsi="Times New Roman" w:cs="Times New Roman"/>
          <w:b/>
          <w:sz w:val="32"/>
          <w:szCs w:val="32"/>
        </w:rPr>
      </w:pPr>
      <w:proofErr w:type="spellStart"/>
      <w:r>
        <w:rPr>
          <w:rFonts w:ascii="Times New Roman" w:hAnsi="Times New Roman" w:cs="Times New Roman"/>
          <w:b/>
          <w:sz w:val="32"/>
          <w:szCs w:val="32"/>
        </w:rPr>
        <w:t>Musharrat</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Shabnam</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Shuchi</w:t>
      </w:r>
      <w:proofErr w:type="spellEnd"/>
      <w:r w:rsidRPr="00D77B5C">
        <w:rPr>
          <w:rFonts w:ascii="Times New Roman" w:hAnsi="Times New Roman" w:cs="Times New Roman"/>
          <w:b/>
          <w:sz w:val="32"/>
          <w:szCs w:val="32"/>
        </w:rPr>
        <w:br w:type="page"/>
      </w:r>
    </w:p>
    <w:p w:rsidR="00647AB7" w:rsidRDefault="00647AB7" w:rsidP="00647AB7">
      <w:pPr>
        <w:rPr>
          <w:rFonts w:ascii="Times New Roman" w:hAnsi="Times New Roman" w:cs="Times New Roman"/>
          <w:b/>
          <w:sz w:val="28"/>
          <w:szCs w:val="28"/>
        </w:rPr>
      </w:pPr>
      <w:r>
        <w:rPr>
          <w:rFonts w:ascii="Times New Roman" w:hAnsi="Times New Roman" w:cs="Times New Roman"/>
          <w:b/>
          <w:sz w:val="28"/>
          <w:szCs w:val="28"/>
        </w:rPr>
        <w:lastRenderedPageBreak/>
        <w:tab/>
      </w:r>
    </w:p>
    <w:p w:rsidR="00647AB7" w:rsidRDefault="00647AB7" w:rsidP="00647AB7">
      <w:pPr>
        <w:rPr>
          <w:rFonts w:ascii="Times New Roman" w:hAnsi="Times New Roman" w:cs="Times New Roman"/>
          <w:b/>
          <w:sz w:val="28"/>
          <w:szCs w:val="28"/>
        </w:rPr>
      </w:pPr>
    </w:p>
    <w:p w:rsidR="00647AB7" w:rsidRPr="00FD1E56" w:rsidRDefault="00647AB7" w:rsidP="00647AB7">
      <w:pPr>
        <w:rPr>
          <w:rFonts w:ascii="Times New Roman" w:hAnsi="Times New Roman" w:cs="Times New Roman"/>
          <w:b/>
          <w:sz w:val="32"/>
          <w:szCs w:val="32"/>
        </w:rPr>
      </w:pPr>
      <w:r w:rsidRPr="00FD1E56">
        <w:rPr>
          <w:rFonts w:ascii="Times New Roman" w:hAnsi="Times New Roman" w:cs="Times New Roman"/>
          <w:b/>
          <w:sz w:val="32"/>
          <w:szCs w:val="32"/>
        </w:rPr>
        <w:t>Abstract:</w:t>
      </w:r>
    </w:p>
    <w:p w:rsidR="00647AB7" w:rsidRDefault="00647AB7" w:rsidP="00647AB7">
      <w:pPr>
        <w:spacing w:line="360" w:lineRule="auto"/>
        <w:rPr>
          <w:rFonts w:ascii="Times New Roman" w:hAnsi="Times New Roman" w:cs="Times New Roman"/>
          <w:sz w:val="24"/>
          <w:szCs w:val="24"/>
        </w:rPr>
      </w:pPr>
      <w:r>
        <w:rPr>
          <w:rFonts w:ascii="Times New Roman" w:hAnsi="Times New Roman" w:cs="Times New Roman"/>
          <w:sz w:val="24"/>
          <w:szCs w:val="24"/>
        </w:rPr>
        <w:t>This study estimate the impact unemployment and fdi on economic growth using yearly data for 1981-2018. Unit Root test, Co – integration and VECM model tests takes remained showed in this Research paper. This paper showed Negative relation between GDP, Unemployment and Fdi on Economic Growth.</w:t>
      </w:r>
    </w:p>
    <w:p w:rsidR="00647AB7" w:rsidRPr="00E845A4" w:rsidRDefault="00647AB7" w:rsidP="00647AB7">
      <w:pPr>
        <w:spacing w:line="360" w:lineRule="auto"/>
        <w:rPr>
          <w:rFonts w:ascii="Times New Roman" w:hAnsi="Times New Roman" w:cs="Times New Roman"/>
          <w:sz w:val="24"/>
          <w:szCs w:val="24"/>
        </w:rPr>
      </w:pPr>
      <w:r>
        <w:rPr>
          <w:rFonts w:ascii="Times New Roman" w:hAnsi="Times New Roman" w:cs="Times New Roman"/>
          <w:sz w:val="24"/>
          <w:szCs w:val="24"/>
        </w:rPr>
        <w:t>KEY WORDS: gross domestic product, foreign direct investment, Vector Error Correction Model</w:t>
      </w:r>
    </w:p>
    <w:p w:rsidR="00647AB7" w:rsidRPr="00E845A4" w:rsidRDefault="00647AB7" w:rsidP="00647AB7">
      <w:pPr>
        <w:spacing w:line="360" w:lineRule="auto"/>
        <w:rPr>
          <w:rFonts w:ascii="Times New Roman" w:hAnsi="Times New Roman" w:cs="Times New Roman"/>
          <w:sz w:val="28"/>
          <w:szCs w:val="28"/>
        </w:rPr>
      </w:pPr>
    </w:p>
    <w:p w:rsidR="00647AB7" w:rsidRDefault="00647AB7" w:rsidP="00647AB7">
      <w:pPr>
        <w:rPr>
          <w:rFonts w:ascii="Times New Roman" w:hAnsi="Times New Roman" w:cs="Times New Roman"/>
          <w:sz w:val="28"/>
          <w:szCs w:val="28"/>
        </w:rPr>
      </w:pPr>
    </w:p>
    <w:p w:rsidR="00647AB7" w:rsidRDefault="00647AB7" w:rsidP="00647AB7">
      <w:pPr>
        <w:rPr>
          <w:rFonts w:ascii="Times New Roman" w:hAnsi="Times New Roman" w:cs="Times New Roman"/>
          <w:sz w:val="28"/>
          <w:szCs w:val="28"/>
        </w:rPr>
      </w:pPr>
    </w:p>
    <w:p w:rsidR="00647AB7" w:rsidRDefault="00647AB7" w:rsidP="00647AB7">
      <w:pPr>
        <w:rPr>
          <w:rFonts w:ascii="Times New Roman" w:hAnsi="Times New Roman" w:cs="Times New Roman"/>
          <w:b/>
          <w:sz w:val="36"/>
          <w:szCs w:val="32"/>
        </w:rPr>
      </w:pPr>
    </w:p>
    <w:p w:rsidR="00647AB7" w:rsidRDefault="00647AB7" w:rsidP="00647AB7">
      <w:pPr>
        <w:rPr>
          <w:rFonts w:ascii="Times New Roman" w:hAnsi="Times New Roman" w:cs="Times New Roman"/>
          <w:b/>
          <w:sz w:val="36"/>
          <w:szCs w:val="32"/>
        </w:rPr>
      </w:pPr>
    </w:p>
    <w:p w:rsidR="00647AB7" w:rsidRDefault="00647AB7" w:rsidP="00647AB7">
      <w:pPr>
        <w:rPr>
          <w:rFonts w:ascii="Times New Roman" w:hAnsi="Times New Roman" w:cs="Times New Roman"/>
          <w:b/>
          <w:sz w:val="36"/>
          <w:szCs w:val="32"/>
        </w:rPr>
      </w:pPr>
    </w:p>
    <w:p w:rsidR="00647AB7" w:rsidRDefault="00647AB7" w:rsidP="00647AB7">
      <w:pPr>
        <w:rPr>
          <w:rFonts w:ascii="Times New Roman" w:hAnsi="Times New Roman" w:cs="Times New Roman"/>
          <w:b/>
          <w:sz w:val="36"/>
          <w:szCs w:val="32"/>
        </w:rPr>
      </w:pPr>
    </w:p>
    <w:p w:rsidR="00647AB7" w:rsidRDefault="00647AB7" w:rsidP="00647AB7">
      <w:pPr>
        <w:rPr>
          <w:rFonts w:ascii="Times New Roman" w:hAnsi="Times New Roman" w:cs="Times New Roman"/>
          <w:b/>
          <w:sz w:val="36"/>
          <w:szCs w:val="32"/>
        </w:rPr>
      </w:pPr>
    </w:p>
    <w:p w:rsidR="00647AB7" w:rsidRDefault="00647AB7" w:rsidP="00647AB7">
      <w:pPr>
        <w:rPr>
          <w:rFonts w:ascii="Times New Roman" w:hAnsi="Times New Roman" w:cs="Times New Roman"/>
          <w:b/>
          <w:sz w:val="36"/>
          <w:szCs w:val="32"/>
        </w:rPr>
      </w:pPr>
    </w:p>
    <w:p w:rsidR="00647AB7" w:rsidRDefault="00647AB7" w:rsidP="00647AB7">
      <w:pPr>
        <w:rPr>
          <w:rFonts w:ascii="Times New Roman" w:hAnsi="Times New Roman" w:cs="Times New Roman"/>
          <w:b/>
          <w:sz w:val="36"/>
          <w:szCs w:val="32"/>
        </w:rPr>
      </w:pPr>
    </w:p>
    <w:p w:rsidR="00647AB7" w:rsidRDefault="00647AB7" w:rsidP="00647AB7">
      <w:pPr>
        <w:rPr>
          <w:rFonts w:ascii="Times New Roman" w:hAnsi="Times New Roman" w:cs="Times New Roman"/>
          <w:b/>
          <w:sz w:val="36"/>
          <w:szCs w:val="32"/>
        </w:rPr>
      </w:pPr>
    </w:p>
    <w:p w:rsidR="00647AB7" w:rsidRDefault="00647AB7" w:rsidP="00647AB7">
      <w:pPr>
        <w:rPr>
          <w:rFonts w:ascii="Times New Roman" w:hAnsi="Times New Roman" w:cs="Times New Roman"/>
          <w:b/>
          <w:sz w:val="36"/>
          <w:szCs w:val="32"/>
        </w:rPr>
      </w:pPr>
    </w:p>
    <w:p w:rsidR="00647AB7" w:rsidRDefault="00647AB7" w:rsidP="00647AB7">
      <w:pPr>
        <w:rPr>
          <w:rFonts w:ascii="Times New Roman" w:hAnsi="Times New Roman" w:cs="Times New Roman"/>
          <w:b/>
          <w:sz w:val="36"/>
          <w:szCs w:val="32"/>
        </w:rPr>
      </w:pPr>
    </w:p>
    <w:p w:rsidR="00647AB7" w:rsidRDefault="00647AB7" w:rsidP="00647AB7">
      <w:pPr>
        <w:rPr>
          <w:rFonts w:ascii="Times New Roman" w:hAnsi="Times New Roman" w:cs="Times New Roman"/>
          <w:b/>
          <w:sz w:val="36"/>
          <w:szCs w:val="32"/>
        </w:rPr>
      </w:pPr>
    </w:p>
    <w:p w:rsidR="00647AB7" w:rsidRPr="00AA778A" w:rsidRDefault="00647AB7" w:rsidP="00647AB7">
      <w:pPr>
        <w:rPr>
          <w:rFonts w:ascii="Times New Roman" w:hAnsi="Times New Roman" w:cs="Times New Roman"/>
          <w:b/>
          <w:sz w:val="36"/>
          <w:szCs w:val="32"/>
        </w:rPr>
      </w:pPr>
      <w:r w:rsidRPr="00AA778A">
        <w:rPr>
          <w:rFonts w:ascii="Times New Roman" w:hAnsi="Times New Roman" w:cs="Times New Roman"/>
          <w:b/>
          <w:sz w:val="36"/>
          <w:szCs w:val="32"/>
        </w:rPr>
        <w:lastRenderedPageBreak/>
        <w:t>Introduction:</w:t>
      </w:r>
    </w:p>
    <w:p w:rsidR="00647AB7" w:rsidRDefault="00647AB7" w:rsidP="00647AB7">
      <w:pPr>
        <w:spacing w:line="360" w:lineRule="auto"/>
        <w:jc w:val="both"/>
        <w:rPr>
          <w:rFonts w:ascii="Times New Roman" w:hAnsi="Times New Roman" w:cs="Times New Roman"/>
          <w:sz w:val="24"/>
          <w:szCs w:val="24"/>
        </w:rPr>
      </w:pPr>
    </w:p>
    <w:p w:rsidR="00647AB7" w:rsidRPr="00751825" w:rsidRDefault="00647AB7" w:rsidP="00647AB7">
      <w:pPr>
        <w:spacing w:line="360" w:lineRule="auto"/>
        <w:jc w:val="both"/>
        <w:rPr>
          <w:rFonts w:ascii="Times New Roman" w:hAnsi="Times New Roman" w:cs="Times New Roman"/>
          <w:sz w:val="24"/>
          <w:szCs w:val="24"/>
        </w:rPr>
      </w:pPr>
      <w:r w:rsidRPr="00751825">
        <w:rPr>
          <w:rFonts w:ascii="Times New Roman" w:hAnsi="Times New Roman" w:cs="Times New Roman"/>
          <w:sz w:val="24"/>
          <w:szCs w:val="24"/>
        </w:rPr>
        <w:t xml:space="preserve">Bangladesh is set to enter the list of “Developing Countries “of the world; stepping out of the list of “Least Developed Countries” (LDCs).It would by no means be inaccurate to assume that the economy of the </w:t>
      </w:r>
      <w:r w:rsidR="004405BD">
        <w:rPr>
          <w:rFonts w:ascii="Times New Roman" w:hAnsi="Times New Roman" w:cs="Times New Roman"/>
          <w:sz w:val="24"/>
          <w:szCs w:val="24"/>
        </w:rPr>
        <w:t>south Asian nation is expanding. However, this</w:t>
      </w:r>
      <w:r w:rsidRPr="00751825">
        <w:rPr>
          <w:rFonts w:ascii="Times New Roman" w:hAnsi="Times New Roman" w:cs="Times New Roman"/>
          <w:sz w:val="24"/>
          <w:szCs w:val="24"/>
        </w:rPr>
        <w:t xml:space="preserve"> current rate of economic expansion is exposed to certain challenges; including an alarming number of unemployed individuals out of its absolutely massive population. According to different reports, the unemployment rate in Bangladesh is somewhere around 12% ; which is indeed a worrying matter considering the fact that the population of this country is around 170 million ( which means the number of unemployed individuals stands at around 20.4 million. </w:t>
      </w:r>
    </w:p>
    <w:p w:rsidR="00647AB7" w:rsidRPr="00751825" w:rsidRDefault="00647AB7" w:rsidP="00647AB7">
      <w:pPr>
        <w:spacing w:line="360" w:lineRule="auto"/>
        <w:jc w:val="both"/>
        <w:rPr>
          <w:rFonts w:ascii="Times New Roman" w:hAnsi="Times New Roman" w:cs="Times New Roman"/>
          <w:sz w:val="24"/>
          <w:szCs w:val="24"/>
        </w:rPr>
      </w:pPr>
      <w:r w:rsidRPr="00751825">
        <w:rPr>
          <w:rFonts w:ascii="Times New Roman" w:hAnsi="Times New Roman" w:cs="Times New Roman"/>
          <w:sz w:val="24"/>
          <w:szCs w:val="24"/>
        </w:rPr>
        <w:t>A large population could prove to be blessing if it could be turned into manpower, by including them in the labor force. But in cases like Bangladesh the surplus population acts as a burden. Imagine the amount of contribution these 20.4 million unemployed people could have made to the economy, had they been included in the labor force. But unfortunately, this considerably huge number of people are not contributing to the economy at all, rather they are depending o</w:t>
      </w:r>
      <w:r w:rsidR="004405BD">
        <w:rPr>
          <w:rFonts w:ascii="Times New Roman" w:hAnsi="Times New Roman" w:cs="Times New Roman"/>
          <w:sz w:val="24"/>
          <w:szCs w:val="24"/>
        </w:rPr>
        <w:t>n the income of other people, As</w:t>
      </w:r>
      <w:r w:rsidRPr="00751825">
        <w:rPr>
          <w:rFonts w:ascii="Times New Roman" w:hAnsi="Times New Roman" w:cs="Times New Roman"/>
          <w:sz w:val="24"/>
          <w:szCs w:val="24"/>
        </w:rPr>
        <w:t xml:space="preserve"> a result contributing to hold back the overall economic development of the </w:t>
      </w:r>
      <w:r w:rsidR="006752D8" w:rsidRPr="00751825">
        <w:rPr>
          <w:rFonts w:ascii="Times New Roman" w:hAnsi="Times New Roman" w:cs="Times New Roman"/>
          <w:sz w:val="24"/>
          <w:szCs w:val="24"/>
        </w:rPr>
        <w:t>nation,</w:t>
      </w:r>
      <w:r w:rsidRPr="00751825">
        <w:rPr>
          <w:rFonts w:ascii="Times New Roman" w:hAnsi="Times New Roman" w:cs="Times New Roman"/>
          <w:sz w:val="24"/>
          <w:szCs w:val="24"/>
        </w:rPr>
        <w:t xml:space="preserve"> as a whole.</w:t>
      </w:r>
      <w:r>
        <w:rPr>
          <w:rFonts w:ascii="Times New Roman" w:hAnsi="Times New Roman" w:cs="Times New Roman"/>
          <w:sz w:val="24"/>
          <w:szCs w:val="24"/>
        </w:rPr>
        <w:t xml:space="preserve"> Every government push to bring about charge existence inefficient unemployment rate and sustainable economic growth although and macro-economic policy.</w:t>
      </w:r>
    </w:p>
    <w:p w:rsidR="00647AB7" w:rsidRDefault="00647AB7" w:rsidP="00647AB7">
      <w:pPr>
        <w:spacing w:line="360" w:lineRule="auto"/>
        <w:jc w:val="both"/>
        <w:rPr>
          <w:rFonts w:ascii="Times New Roman" w:hAnsi="Times New Roman" w:cs="Times New Roman"/>
          <w:sz w:val="24"/>
          <w:szCs w:val="24"/>
        </w:rPr>
      </w:pPr>
      <w:r w:rsidRPr="00751825">
        <w:rPr>
          <w:rFonts w:ascii="Times New Roman" w:hAnsi="Times New Roman" w:cs="Times New Roman"/>
          <w:sz w:val="24"/>
          <w:szCs w:val="24"/>
        </w:rPr>
        <w:t xml:space="preserve">At </w:t>
      </w:r>
      <w:r>
        <w:rPr>
          <w:rFonts w:ascii="Times New Roman" w:hAnsi="Times New Roman" w:cs="Times New Roman"/>
          <w:sz w:val="24"/>
          <w:szCs w:val="24"/>
        </w:rPr>
        <w:t>Present Unemployment rate in Bangladesh is not change at 4.20% in</w:t>
      </w:r>
      <w:r w:rsidR="004405BD">
        <w:rPr>
          <w:rFonts w:ascii="Times New Roman" w:hAnsi="Times New Roman" w:cs="Times New Roman"/>
          <w:sz w:val="24"/>
          <w:szCs w:val="24"/>
        </w:rPr>
        <w:t xml:space="preserve"> 2017 from 4.20% in 2016.B</w:t>
      </w:r>
      <w:r>
        <w:rPr>
          <w:rFonts w:ascii="Times New Roman" w:hAnsi="Times New Roman" w:cs="Times New Roman"/>
          <w:sz w:val="24"/>
          <w:szCs w:val="24"/>
        </w:rPr>
        <w:t>ut when we saw Previous unemployment rate in Bangladesh mean 3.85% from 1991 until 2017, Be brought an all-time high of 5.10% in 1997 and a record low of 2.20 % in 1991.In recently unemployment a lot of impact on economic growth, also impact inflation. In Bangladesh out of a job graduat</w:t>
      </w:r>
      <w:r w:rsidR="004405BD">
        <w:rPr>
          <w:rFonts w:ascii="Times New Roman" w:hAnsi="Times New Roman" w:cs="Times New Roman"/>
          <w:sz w:val="24"/>
          <w:szCs w:val="24"/>
        </w:rPr>
        <w:t>es are flourishing alarmingly .U</w:t>
      </w:r>
      <w:r>
        <w:rPr>
          <w:rFonts w:ascii="Times New Roman" w:hAnsi="Times New Roman" w:cs="Times New Roman"/>
          <w:sz w:val="24"/>
          <w:szCs w:val="24"/>
        </w:rPr>
        <w:t>nemployment of the graduate’s level has become</w:t>
      </w:r>
      <w:r w:rsidR="004405BD">
        <w:rPr>
          <w:rFonts w:ascii="Times New Roman" w:hAnsi="Times New Roman" w:cs="Times New Roman"/>
          <w:sz w:val="24"/>
          <w:szCs w:val="24"/>
        </w:rPr>
        <w:t xml:space="preserve"> a huge problem in Bangladesh. But</w:t>
      </w:r>
      <w:r>
        <w:rPr>
          <w:rFonts w:ascii="Times New Roman" w:hAnsi="Times New Roman" w:cs="Times New Roman"/>
          <w:sz w:val="24"/>
          <w:szCs w:val="24"/>
        </w:rPr>
        <w:t xml:space="preserve"> male unemployment is less than female unemployment.</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Yet we know one country is divide</w:t>
      </w:r>
      <w:r w:rsidR="004405BD">
        <w:rPr>
          <w:rFonts w:ascii="Times New Roman" w:hAnsi="Times New Roman" w:cs="Times New Roman"/>
          <w:sz w:val="24"/>
          <w:szCs w:val="24"/>
        </w:rPr>
        <w:t>d between two groups; one</w:t>
      </w:r>
      <w:r>
        <w:rPr>
          <w:rFonts w:ascii="Times New Roman" w:hAnsi="Times New Roman" w:cs="Times New Roman"/>
          <w:sz w:val="24"/>
          <w:szCs w:val="24"/>
        </w:rPr>
        <w:t xml:space="preserve"> is Active economically and another is not active economically. Active economically means labor force are the group that are willing and sufficient to work, another is inactive who are not sufficient and consenting to work.</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We know that unemployment rate and economic growth are macroeconomic variable its image the making of any country economies and social development. When country unemployment rate is high that’s mean country resources is not using perfectly it’s also sense social structure.</w:t>
      </w:r>
    </w:p>
    <w:p w:rsidR="00647AB7" w:rsidRDefault="004405BD"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647AB7">
        <w:rPr>
          <w:rFonts w:ascii="Times New Roman" w:hAnsi="Times New Roman" w:cs="Times New Roman"/>
          <w:sz w:val="24"/>
          <w:szCs w:val="24"/>
        </w:rPr>
        <w:t>nemployment is closely negative impact to economic growth and positively impact to inflation and</w:t>
      </w:r>
      <w:r>
        <w:rPr>
          <w:rFonts w:ascii="Times New Roman" w:hAnsi="Times New Roman" w:cs="Times New Roman"/>
          <w:sz w:val="24"/>
          <w:szCs w:val="24"/>
        </w:rPr>
        <w:t xml:space="preserve"> also impact of social develop. So</w:t>
      </w:r>
      <w:r w:rsidR="00647AB7">
        <w:rPr>
          <w:rFonts w:ascii="Times New Roman" w:hAnsi="Times New Roman" w:cs="Times New Roman"/>
          <w:sz w:val="24"/>
          <w:szCs w:val="24"/>
        </w:rPr>
        <w:t xml:space="preserve"> we can say that the communication</w:t>
      </w:r>
      <w:r w:rsidR="007E384C">
        <w:rPr>
          <w:rFonts w:ascii="Times New Roman" w:hAnsi="Times New Roman" w:cs="Times New Roman"/>
          <w:sz w:val="24"/>
          <w:szCs w:val="24"/>
        </w:rPr>
        <w:t xml:space="preserve"> </w:t>
      </w:r>
      <w:proofErr w:type="gramStart"/>
      <w:r w:rsidR="007E384C">
        <w:rPr>
          <w:rFonts w:ascii="Times New Roman" w:hAnsi="Times New Roman" w:cs="Times New Roman"/>
          <w:sz w:val="24"/>
          <w:szCs w:val="24"/>
        </w:rPr>
        <w:t xml:space="preserve">of </w:t>
      </w:r>
      <w:r w:rsidR="00647AB7">
        <w:rPr>
          <w:rFonts w:ascii="Times New Roman" w:hAnsi="Times New Roman" w:cs="Times New Roman"/>
          <w:sz w:val="24"/>
          <w:szCs w:val="24"/>
        </w:rPr>
        <w:t xml:space="preserve"> the</w:t>
      </w:r>
      <w:proofErr w:type="gramEnd"/>
      <w:r w:rsidR="00647AB7">
        <w:rPr>
          <w:rFonts w:ascii="Times New Roman" w:hAnsi="Times New Roman" w:cs="Times New Roman"/>
          <w:sz w:val="24"/>
          <w:szCs w:val="24"/>
        </w:rPr>
        <w:t xml:space="preserve"> economic growth and unemployment is explains</w:t>
      </w:r>
      <w:r w:rsidR="007E384C">
        <w:rPr>
          <w:rFonts w:ascii="Times New Roman" w:hAnsi="Times New Roman" w:cs="Times New Roman"/>
          <w:sz w:val="24"/>
          <w:szCs w:val="24"/>
        </w:rPr>
        <w:t xml:space="preserve"> to</w:t>
      </w:r>
      <w:bookmarkStart w:id="0" w:name="_GoBack"/>
      <w:bookmarkEnd w:id="0"/>
      <w:r w:rsidR="00647AB7">
        <w:rPr>
          <w:rFonts w:ascii="Times New Roman" w:hAnsi="Times New Roman" w:cs="Times New Roman"/>
          <w:sz w:val="24"/>
          <w:szCs w:val="24"/>
        </w:rPr>
        <w:t xml:space="preserve"> how the economy change when there is high nu</w:t>
      </w:r>
      <w:r>
        <w:rPr>
          <w:rFonts w:ascii="Times New Roman" w:hAnsi="Times New Roman" w:cs="Times New Roman"/>
          <w:sz w:val="24"/>
          <w:szCs w:val="24"/>
        </w:rPr>
        <w:t>mber of people are unemployed .A</w:t>
      </w:r>
      <w:r w:rsidR="00647AB7">
        <w:rPr>
          <w:rFonts w:ascii="Times New Roman" w:hAnsi="Times New Roman" w:cs="Times New Roman"/>
          <w:sz w:val="24"/>
          <w:szCs w:val="24"/>
        </w:rPr>
        <w:t>t present unemployment is a serious issue of Bangladesh. Economic Growth availed to unemployment rate.</w:t>
      </w:r>
    </w:p>
    <w:p w:rsidR="00647AB7" w:rsidRDefault="00647AB7" w:rsidP="00647AB7">
      <w:pPr>
        <w:spacing w:line="360" w:lineRule="auto"/>
        <w:jc w:val="both"/>
        <w:rPr>
          <w:rFonts w:ascii="Times New Roman" w:hAnsi="Times New Roman" w:cs="Times New Roman"/>
          <w:b/>
          <w:sz w:val="32"/>
          <w:szCs w:val="32"/>
        </w:rPr>
      </w:pPr>
    </w:p>
    <w:p w:rsidR="00647AB7" w:rsidRPr="00FD1E56" w:rsidRDefault="00647AB7" w:rsidP="00647AB7">
      <w:pPr>
        <w:spacing w:line="360" w:lineRule="auto"/>
        <w:jc w:val="both"/>
        <w:rPr>
          <w:rFonts w:ascii="Times New Roman" w:hAnsi="Times New Roman" w:cs="Times New Roman"/>
          <w:sz w:val="32"/>
          <w:szCs w:val="32"/>
        </w:rPr>
      </w:pPr>
      <w:r w:rsidRPr="00FD1E56">
        <w:rPr>
          <w:rFonts w:ascii="Times New Roman" w:hAnsi="Times New Roman" w:cs="Times New Roman"/>
          <w:b/>
          <w:sz w:val="32"/>
          <w:szCs w:val="32"/>
        </w:rPr>
        <w:t>Literature Review:</w:t>
      </w:r>
      <w:r>
        <w:rPr>
          <w:rFonts w:ascii="Times New Roman" w:hAnsi="Times New Roman" w:cs="Times New Roman"/>
          <w:sz w:val="32"/>
          <w:szCs w:val="32"/>
        </w:rPr>
        <w:t xml:space="preserve">   </w:t>
      </w:r>
    </w:p>
    <w:p w:rsidR="00647AB7" w:rsidRPr="0006259F" w:rsidRDefault="00647AB7" w:rsidP="00647AB7">
      <w:pPr>
        <w:spacing w:line="360" w:lineRule="auto"/>
        <w:jc w:val="both"/>
        <w:rPr>
          <w:rFonts w:ascii="Times New Roman" w:hAnsi="Times New Roman" w:cs="Times New Roman"/>
          <w:sz w:val="24"/>
          <w:szCs w:val="24"/>
        </w:rPr>
      </w:pPr>
      <w:r w:rsidRPr="00FD1E56">
        <w:rPr>
          <w:rFonts w:ascii="Times New Roman" w:hAnsi="Times New Roman" w:cs="Times New Roman"/>
          <w:sz w:val="24"/>
          <w:szCs w:val="24"/>
        </w:rPr>
        <w:t xml:space="preserve">Ever since we </w:t>
      </w:r>
      <w:r>
        <w:rPr>
          <w:rFonts w:ascii="Times New Roman" w:hAnsi="Times New Roman" w:cs="Times New Roman"/>
          <w:sz w:val="24"/>
          <w:szCs w:val="24"/>
        </w:rPr>
        <w:t>lack</w:t>
      </w:r>
      <w:r w:rsidRPr="00FD1E56">
        <w:rPr>
          <w:rFonts w:ascii="Times New Roman" w:hAnsi="Times New Roman" w:cs="Times New Roman"/>
          <w:sz w:val="24"/>
          <w:szCs w:val="24"/>
        </w:rPr>
        <w:t xml:space="preserve"> to examine the connection between unemployment </w:t>
      </w:r>
      <w:r>
        <w:rPr>
          <w:rFonts w:ascii="Times New Roman" w:hAnsi="Times New Roman" w:cs="Times New Roman"/>
          <w:sz w:val="24"/>
          <w:szCs w:val="24"/>
        </w:rPr>
        <w:t xml:space="preserve">&amp; </w:t>
      </w:r>
      <w:r w:rsidRPr="00FD1E56">
        <w:rPr>
          <w:rFonts w:ascii="Times New Roman" w:hAnsi="Times New Roman" w:cs="Times New Roman"/>
          <w:sz w:val="24"/>
          <w:szCs w:val="24"/>
        </w:rPr>
        <w:t>economic growth, here are several related studies and courses that are directed by the excellence researchers. Now we are working to debate particular of them</w:t>
      </w:r>
      <w:r>
        <w:rPr>
          <w:rFonts w:ascii="Times New Roman" w:hAnsi="Times New Roman" w:cs="Times New Roman"/>
          <w:sz w:val="24"/>
          <w:szCs w:val="24"/>
        </w:rPr>
        <w:t xml:space="preserve">. </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A study on Unemployment &amp; economic growth has been done by</w:t>
      </w:r>
      <w:r>
        <w:rPr>
          <w:rFonts w:ascii="Times New Roman" w:hAnsi="Times New Roman" w:cs="Times New Roman"/>
          <w:b/>
          <w:sz w:val="24"/>
          <w:szCs w:val="24"/>
        </w:rPr>
        <w:t xml:space="preserve"> Khaliq</w:t>
      </w:r>
      <w:r w:rsidRPr="0006259F">
        <w:rPr>
          <w:rFonts w:ascii="Times New Roman" w:hAnsi="Times New Roman" w:cs="Times New Roman"/>
          <w:b/>
          <w:sz w:val="24"/>
          <w:szCs w:val="24"/>
        </w:rPr>
        <w:t>, Soufan, Shihab (2006)</w:t>
      </w:r>
      <w:r>
        <w:rPr>
          <w:rFonts w:ascii="Times New Roman" w:hAnsi="Times New Roman" w:cs="Times New Roman"/>
          <w:b/>
          <w:sz w:val="24"/>
          <w:szCs w:val="24"/>
        </w:rPr>
        <w:t xml:space="preserve"> </w:t>
      </w:r>
      <w:r>
        <w:rPr>
          <w:rFonts w:ascii="Times New Roman" w:hAnsi="Times New Roman" w:cs="Times New Roman"/>
          <w:sz w:val="24"/>
          <w:szCs w:val="24"/>
        </w:rPr>
        <w:t>which has a negative and notable outcome</w:t>
      </w:r>
      <w:r w:rsidRPr="0030386F">
        <w:rPr>
          <w:rFonts w:ascii="Times New Roman" w:hAnsi="Times New Roman" w:cs="Times New Roman"/>
          <w:sz w:val="24"/>
          <w:szCs w:val="24"/>
        </w:rPr>
        <w:t xml:space="preserve">. </w:t>
      </w:r>
    </w:p>
    <w:p w:rsidR="00647AB7" w:rsidRDefault="00647AB7" w:rsidP="00647AB7">
      <w:pPr>
        <w:spacing w:line="360" w:lineRule="auto"/>
        <w:jc w:val="both"/>
        <w:rPr>
          <w:rFonts w:ascii="Times New Roman" w:hAnsi="Times New Roman" w:cs="Times New Roman"/>
          <w:sz w:val="24"/>
          <w:szCs w:val="24"/>
        </w:rPr>
      </w:pPr>
      <w:r w:rsidRPr="0006259F">
        <w:rPr>
          <w:rFonts w:ascii="Times New Roman" w:hAnsi="Times New Roman" w:cs="Times New Roman"/>
          <w:b/>
          <w:sz w:val="24"/>
          <w:szCs w:val="24"/>
        </w:rPr>
        <w:t>Quintana, Royuela (2012)</w:t>
      </w:r>
      <w:r w:rsidRPr="0030386F">
        <w:rPr>
          <w:rFonts w:ascii="Times New Roman" w:hAnsi="Times New Roman" w:cs="Times New Roman"/>
          <w:sz w:val="24"/>
          <w:szCs w:val="24"/>
        </w:rPr>
        <w:t xml:space="preserve"> </w:t>
      </w:r>
      <w:r>
        <w:rPr>
          <w:rFonts w:ascii="Times New Roman" w:hAnsi="Times New Roman" w:cs="Times New Roman"/>
          <w:sz w:val="24"/>
          <w:szCs w:val="24"/>
        </w:rPr>
        <w:t>Examined on unemployment &amp; long run Economic growth: the Role of inequality &amp; urbanization. This outcome</w:t>
      </w:r>
      <w:r w:rsidRPr="0030386F">
        <w:rPr>
          <w:rFonts w:ascii="Times New Roman" w:hAnsi="Times New Roman" w:cs="Times New Roman"/>
          <w:sz w:val="24"/>
          <w:szCs w:val="24"/>
        </w:rPr>
        <w:t xml:space="preserve"> </w:t>
      </w:r>
      <w:r>
        <w:rPr>
          <w:rFonts w:ascii="Times New Roman" w:hAnsi="Times New Roman" w:cs="Times New Roman"/>
          <w:sz w:val="24"/>
          <w:szCs w:val="24"/>
        </w:rPr>
        <w:t>put forward that the rate of unemployment do not appear the way of statistical relevant to have long run growth with covers inequality they have negative effect.</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From 1981 to 2013</w:t>
      </w:r>
      <w:r w:rsidRPr="00AE5596">
        <w:rPr>
          <w:rFonts w:ascii="Times New Roman" w:hAnsi="Times New Roman" w:cs="Times New Roman"/>
          <w:b/>
          <w:sz w:val="24"/>
          <w:szCs w:val="24"/>
        </w:rPr>
        <w:t>, Huda Mohammad Mukhtar Ahmed (2014)</w:t>
      </w:r>
      <w:r>
        <w:rPr>
          <w:rFonts w:ascii="Times New Roman" w:hAnsi="Times New Roman" w:cs="Times New Roman"/>
          <w:sz w:val="24"/>
          <w:szCs w:val="24"/>
        </w:rPr>
        <w:t xml:space="preserve"> analyzed on real GDP Growth &amp; Unemployment rate. The cointegration study found out a long run connection between Real </w:t>
      </w:r>
      <w:proofErr w:type="spellStart"/>
      <w:r>
        <w:rPr>
          <w:rFonts w:ascii="Times New Roman" w:hAnsi="Times New Roman" w:cs="Times New Roman"/>
          <w:sz w:val="24"/>
          <w:szCs w:val="24"/>
        </w:rPr>
        <w:t>gdp</w:t>
      </w:r>
      <w:proofErr w:type="spellEnd"/>
      <w:r>
        <w:rPr>
          <w:rFonts w:ascii="Times New Roman" w:hAnsi="Times New Roman" w:cs="Times New Roman"/>
          <w:sz w:val="24"/>
          <w:szCs w:val="24"/>
        </w:rPr>
        <w:t xml:space="preserve"> 7 unemployment rates. </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 showed a negative &amp; statistically major relation between two variables &amp; maintain the </w:t>
      </w:r>
      <w:proofErr w:type="spellStart"/>
      <w:r w:rsidRPr="00AE5596">
        <w:rPr>
          <w:rFonts w:ascii="Times New Roman" w:hAnsi="Times New Roman" w:cs="Times New Roman"/>
          <w:b/>
          <w:sz w:val="24"/>
          <w:szCs w:val="24"/>
        </w:rPr>
        <w:t>okan</w:t>
      </w:r>
      <w:proofErr w:type="spellEnd"/>
      <w:r w:rsidRPr="00AE5596">
        <w:rPr>
          <w:rFonts w:ascii="Times New Roman" w:hAnsi="Times New Roman" w:cs="Times New Roman"/>
          <w:b/>
          <w:sz w:val="24"/>
          <w:szCs w:val="24"/>
        </w:rPr>
        <w:t xml:space="preserve"> law in Sudan </w:t>
      </w:r>
      <w:proofErr w:type="spellStart"/>
      <w:r w:rsidRPr="00AE5596">
        <w:rPr>
          <w:rFonts w:ascii="Times New Roman" w:hAnsi="Times New Roman" w:cs="Times New Roman"/>
          <w:b/>
          <w:sz w:val="24"/>
          <w:szCs w:val="24"/>
        </w:rPr>
        <w:t>keshmeer</w:t>
      </w:r>
      <w:proofErr w:type="spellEnd"/>
      <w:r w:rsidRPr="00AE5596">
        <w:rPr>
          <w:rFonts w:ascii="Times New Roman" w:hAnsi="Times New Roman" w:cs="Times New Roman"/>
          <w:b/>
          <w:sz w:val="24"/>
          <w:szCs w:val="24"/>
        </w:rPr>
        <w:t xml:space="preserve"> </w:t>
      </w:r>
      <w:proofErr w:type="spellStart"/>
      <w:r w:rsidRPr="00AE5596">
        <w:rPr>
          <w:rFonts w:ascii="Times New Roman" w:hAnsi="Times New Roman" w:cs="Times New Roman"/>
          <w:b/>
          <w:sz w:val="24"/>
          <w:szCs w:val="24"/>
        </w:rPr>
        <w:t>Makum</w:t>
      </w:r>
      <w:proofErr w:type="spellEnd"/>
      <w:r w:rsidRPr="00AE5596">
        <w:rPr>
          <w:rFonts w:ascii="Times New Roman" w:hAnsi="Times New Roman" w:cs="Times New Roman"/>
          <w:b/>
          <w:sz w:val="24"/>
          <w:szCs w:val="24"/>
        </w:rPr>
        <w:t xml:space="preserve"> (2015)</w:t>
      </w:r>
      <w:r>
        <w:rPr>
          <w:rFonts w:ascii="Times New Roman" w:hAnsi="Times New Roman" w:cs="Times New Roman"/>
          <w:sz w:val="24"/>
          <w:szCs w:val="24"/>
        </w:rPr>
        <w:t xml:space="preserve"> proved long run the significant among unemployment &amp; growth with cointegration from investment &amp; unemployment.one after another to the growth in economic outcome.</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Paper of </w:t>
      </w:r>
      <w:proofErr w:type="spellStart"/>
      <w:r w:rsidRPr="00AE5596">
        <w:rPr>
          <w:rFonts w:ascii="Times New Roman" w:hAnsi="Times New Roman" w:cs="Times New Roman"/>
          <w:b/>
          <w:sz w:val="24"/>
          <w:szCs w:val="24"/>
        </w:rPr>
        <w:t>Handson</w:t>
      </w:r>
      <w:proofErr w:type="spellEnd"/>
      <w:r w:rsidRPr="00AE5596">
        <w:rPr>
          <w:rFonts w:ascii="Times New Roman" w:hAnsi="Times New Roman" w:cs="Times New Roman"/>
          <w:b/>
          <w:sz w:val="24"/>
          <w:szCs w:val="24"/>
        </w:rPr>
        <w:t xml:space="preserve"> Banda, </w:t>
      </w:r>
      <w:proofErr w:type="spellStart"/>
      <w:r w:rsidRPr="00AE5596">
        <w:rPr>
          <w:rFonts w:ascii="Times New Roman" w:hAnsi="Times New Roman" w:cs="Times New Roman"/>
          <w:b/>
          <w:sz w:val="24"/>
          <w:szCs w:val="24"/>
        </w:rPr>
        <w:t>Hlanganipai</w:t>
      </w:r>
      <w:proofErr w:type="spellEnd"/>
      <w:r w:rsidRPr="00AE5596">
        <w:rPr>
          <w:rFonts w:ascii="Times New Roman" w:hAnsi="Times New Roman" w:cs="Times New Roman"/>
          <w:b/>
          <w:sz w:val="24"/>
          <w:szCs w:val="24"/>
        </w:rPr>
        <w:t xml:space="preserve"> </w:t>
      </w:r>
      <w:proofErr w:type="spellStart"/>
      <w:r w:rsidRPr="00AE5596">
        <w:rPr>
          <w:rFonts w:ascii="Times New Roman" w:hAnsi="Times New Roman" w:cs="Times New Roman"/>
          <w:b/>
          <w:sz w:val="24"/>
          <w:szCs w:val="24"/>
        </w:rPr>
        <w:t>Ngirande</w:t>
      </w:r>
      <w:proofErr w:type="spellEnd"/>
      <w:r w:rsidRPr="00AE5596">
        <w:rPr>
          <w:rFonts w:ascii="Times New Roman" w:hAnsi="Times New Roman" w:cs="Times New Roman"/>
          <w:b/>
          <w:sz w:val="24"/>
          <w:szCs w:val="24"/>
        </w:rPr>
        <w:t>, Fortune Hogue (2016)</w:t>
      </w:r>
      <w:r>
        <w:rPr>
          <w:rFonts w:ascii="Times New Roman" w:hAnsi="Times New Roman" w:cs="Times New Roman"/>
          <w:sz w:val="24"/>
          <w:szCs w:val="24"/>
        </w:rPr>
        <w:t xml:space="preserve"> states the impact of economic growth on unemployment, using Quarterly South African time series data since 1994 to 2012. The consequence of jahansen Cointegration shows that a long run equilibrium connection is there between the variables. The result of VECM showed that GDP, BUG &amp; REER have positive long run impact on unemployment has a negative influence on unemployment. </w:t>
      </w:r>
    </w:p>
    <w:p w:rsidR="00647AB7" w:rsidRPr="0006259F"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paper on the relation between unemployment &amp; its effect on economic growth in Bangladesh is done by </w:t>
      </w:r>
      <w:proofErr w:type="spellStart"/>
      <w:r w:rsidRPr="00AE5596">
        <w:rPr>
          <w:rFonts w:ascii="Times New Roman" w:hAnsi="Times New Roman" w:cs="Times New Roman"/>
          <w:b/>
          <w:sz w:val="24"/>
          <w:szCs w:val="24"/>
        </w:rPr>
        <w:t>Nasrin</w:t>
      </w:r>
      <w:proofErr w:type="spellEnd"/>
      <w:r w:rsidRPr="00AE5596">
        <w:rPr>
          <w:rFonts w:ascii="Times New Roman" w:hAnsi="Times New Roman" w:cs="Times New Roman"/>
          <w:b/>
          <w:sz w:val="24"/>
          <w:szCs w:val="24"/>
        </w:rPr>
        <w:t xml:space="preserve"> </w:t>
      </w:r>
      <w:proofErr w:type="spellStart"/>
      <w:r w:rsidRPr="00AE5596">
        <w:rPr>
          <w:rFonts w:ascii="Times New Roman" w:hAnsi="Times New Roman" w:cs="Times New Roman"/>
          <w:b/>
          <w:sz w:val="24"/>
          <w:szCs w:val="24"/>
        </w:rPr>
        <w:t>akter</w:t>
      </w:r>
      <w:proofErr w:type="spellEnd"/>
      <w:r w:rsidRPr="00AE5596">
        <w:rPr>
          <w:rFonts w:ascii="Times New Roman" w:hAnsi="Times New Roman" w:cs="Times New Roman"/>
          <w:b/>
          <w:sz w:val="24"/>
          <w:szCs w:val="24"/>
        </w:rPr>
        <w:t xml:space="preserve"> (2018).</w:t>
      </w:r>
      <w:r w:rsidR="004405BD">
        <w:rPr>
          <w:rFonts w:ascii="Times New Roman" w:hAnsi="Times New Roman" w:cs="Times New Roman"/>
          <w:sz w:val="24"/>
          <w:szCs w:val="24"/>
        </w:rPr>
        <w:t>W</w:t>
      </w:r>
      <w:r>
        <w:rPr>
          <w:rFonts w:ascii="Times New Roman" w:hAnsi="Times New Roman" w:cs="Times New Roman"/>
          <w:sz w:val="24"/>
          <w:szCs w:val="24"/>
        </w:rPr>
        <w:t>e have confirm the relation between unemployment &amp; economic growth with a panel data using four south Asian countries along with Bangladesh for over 20 years. The outcome showed that the economic growth has significant relationship impact on unemployment &amp; there is negative correlation between economic growth &amp; unemployment.</w:t>
      </w:r>
    </w:p>
    <w:p w:rsidR="00647AB7" w:rsidRDefault="00647AB7" w:rsidP="00647AB7">
      <w:pPr>
        <w:spacing w:line="360" w:lineRule="auto"/>
        <w:jc w:val="both"/>
        <w:rPr>
          <w:rFonts w:ascii="Times New Roman" w:hAnsi="Times New Roman" w:cs="Times New Roman"/>
          <w:b/>
          <w:sz w:val="24"/>
          <w:szCs w:val="24"/>
        </w:rPr>
      </w:pPr>
      <w:proofErr w:type="spellStart"/>
      <w:r w:rsidRPr="0006259F">
        <w:rPr>
          <w:rFonts w:ascii="Times New Roman" w:hAnsi="Times New Roman" w:cs="Times New Roman"/>
          <w:b/>
          <w:sz w:val="24"/>
          <w:szCs w:val="24"/>
        </w:rPr>
        <w:t>Handson</w:t>
      </w:r>
      <w:proofErr w:type="spellEnd"/>
      <w:r w:rsidRPr="0006259F">
        <w:rPr>
          <w:rFonts w:ascii="Times New Roman" w:hAnsi="Times New Roman" w:cs="Times New Roman"/>
          <w:b/>
          <w:sz w:val="24"/>
          <w:szCs w:val="24"/>
        </w:rPr>
        <w:t xml:space="preserve"> Banda, </w:t>
      </w:r>
      <w:proofErr w:type="spellStart"/>
      <w:r w:rsidRPr="0006259F">
        <w:rPr>
          <w:rFonts w:ascii="Times New Roman" w:hAnsi="Times New Roman" w:cs="Times New Roman"/>
          <w:b/>
          <w:sz w:val="24"/>
          <w:szCs w:val="24"/>
        </w:rPr>
        <w:t>Hlanganipai</w:t>
      </w:r>
      <w:proofErr w:type="spellEnd"/>
      <w:r w:rsidRPr="0006259F">
        <w:rPr>
          <w:rFonts w:ascii="Times New Roman" w:hAnsi="Times New Roman" w:cs="Times New Roman"/>
          <w:b/>
          <w:sz w:val="24"/>
          <w:szCs w:val="24"/>
        </w:rPr>
        <w:t xml:space="preserve"> </w:t>
      </w:r>
      <w:proofErr w:type="spellStart"/>
      <w:r w:rsidRPr="0006259F">
        <w:rPr>
          <w:rFonts w:ascii="Times New Roman" w:hAnsi="Times New Roman" w:cs="Times New Roman"/>
          <w:b/>
          <w:sz w:val="24"/>
          <w:szCs w:val="24"/>
        </w:rPr>
        <w:t>Ngirande</w:t>
      </w:r>
      <w:proofErr w:type="spellEnd"/>
      <w:r w:rsidRPr="0006259F">
        <w:rPr>
          <w:rFonts w:ascii="Times New Roman" w:hAnsi="Times New Roman" w:cs="Times New Roman"/>
          <w:b/>
          <w:sz w:val="24"/>
          <w:szCs w:val="24"/>
        </w:rPr>
        <w:t xml:space="preserve">, Fortune </w:t>
      </w:r>
      <w:proofErr w:type="spellStart"/>
      <w:r w:rsidRPr="0006259F">
        <w:rPr>
          <w:rFonts w:ascii="Times New Roman" w:hAnsi="Times New Roman" w:cs="Times New Roman"/>
          <w:b/>
          <w:sz w:val="24"/>
          <w:szCs w:val="24"/>
        </w:rPr>
        <w:t>Hogwe</w:t>
      </w:r>
      <w:proofErr w:type="spellEnd"/>
      <w:r w:rsidRPr="0006259F">
        <w:rPr>
          <w:rFonts w:ascii="Times New Roman" w:hAnsi="Times New Roman" w:cs="Times New Roman"/>
          <w:b/>
          <w:sz w:val="24"/>
          <w:szCs w:val="24"/>
        </w:rPr>
        <w:t xml:space="preserve"> (2016)</w:t>
      </w:r>
      <w:r w:rsidRPr="0006259F">
        <w:rPr>
          <w:rFonts w:ascii="Times New Roman" w:hAnsi="Times New Roman" w:cs="Times New Roman"/>
          <w:sz w:val="24"/>
          <w:szCs w:val="24"/>
        </w:rPr>
        <w:t xml:space="preserve"> this paper showed the influence of economic growth on unemployment, using quarterly South African time series data from 1994-2012. The results of Johansen cointegration reflected that a long run equilibrium or relationship exists among the variables. The outcomes of VECM showed that GDP, BUG and REER have positive long run influence on unemployment even as LP negatively influence unemployment.</w:t>
      </w:r>
      <w:r w:rsidRPr="004750F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47AB7" w:rsidRDefault="00647AB7" w:rsidP="00647AB7">
      <w:pPr>
        <w:spacing w:line="360" w:lineRule="auto"/>
        <w:jc w:val="both"/>
        <w:rPr>
          <w:rFonts w:ascii="Times New Roman" w:hAnsi="Times New Roman" w:cs="Times New Roman"/>
          <w:b/>
          <w:sz w:val="32"/>
          <w:szCs w:val="32"/>
        </w:rPr>
      </w:pPr>
    </w:p>
    <w:p w:rsidR="00647AB7" w:rsidRDefault="00647AB7" w:rsidP="00647AB7">
      <w:pPr>
        <w:spacing w:line="360" w:lineRule="auto"/>
        <w:jc w:val="both"/>
        <w:rPr>
          <w:rFonts w:ascii="Times New Roman" w:hAnsi="Times New Roman" w:cs="Times New Roman"/>
          <w:b/>
          <w:sz w:val="32"/>
          <w:szCs w:val="32"/>
        </w:rPr>
      </w:pPr>
    </w:p>
    <w:p w:rsidR="00647AB7" w:rsidRDefault="00647AB7" w:rsidP="00647AB7">
      <w:pPr>
        <w:spacing w:line="360" w:lineRule="auto"/>
        <w:jc w:val="both"/>
        <w:rPr>
          <w:rFonts w:ascii="Times New Roman" w:hAnsi="Times New Roman" w:cs="Times New Roman"/>
          <w:b/>
          <w:sz w:val="32"/>
          <w:szCs w:val="32"/>
        </w:rPr>
      </w:pPr>
    </w:p>
    <w:p w:rsidR="00647AB7" w:rsidRDefault="00647AB7" w:rsidP="00647AB7">
      <w:pPr>
        <w:spacing w:line="360" w:lineRule="auto"/>
        <w:jc w:val="both"/>
        <w:rPr>
          <w:rFonts w:ascii="Times New Roman" w:hAnsi="Times New Roman" w:cs="Times New Roman"/>
          <w:b/>
          <w:sz w:val="32"/>
          <w:szCs w:val="32"/>
        </w:rPr>
      </w:pPr>
    </w:p>
    <w:p w:rsidR="00647AB7" w:rsidRDefault="00647AB7" w:rsidP="00647AB7">
      <w:pPr>
        <w:spacing w:line="360" w:lineRule="auto"/>
        <w:jc w:val="both"/>
        <w:rPr>
          <w:rFonts w:ascii="Times New Roman" w:hAnsi="Times New Roman" w:cs="Times New Roman"/>
          <w:b/>
          <w:sz w:val="32"/>
          <w:szCs w:val="32"/>
        </w:rPr>
      </w:pPr>
    </w:p>
    <w:p w:rsidR="00647AB7" w:rsidRDefault="00647AB7" w:rsidP="00647AB7">
      <w:pPr>
        <w:spacing w:line="360" w:lineRule="auto"/>
        <w:jc w:val="both"/>
        <w:rPr>
          <w:rFonts w:ascii="Times New Roman" w:hAnsi="Times New Roman" w:cs="Times New Roman"/>
          <w:b/>
          <w:sz w:val="32"/>
          <w:szCs w:val="32"/>
        </w:rPr>
      </w:pPr>
    </w:p>
    <w:p w:rsidR="00647AB7" w:rsidRDefault="00647AB7" w:rsidP="00647AB7">
      <w:pPr>
        <w:spacing w:line="360" w:lineRule="auto"/>
        <w:jc w:val="both"/>
        <w:rPr>
          <w:rFonts w:ascii="Times New Roman" w:hAnsi="Times New Roman" w:cs="Times New Roman"/>
          <w:b/>
          <w:sz w:val="32"/>
          <w:szCs w:val="32"/>
        </w:rPr>
      </w:pPr>
    </w:p>
    <w:p w:rsidR="00647AB7" w:rsidRDefault="00647AB7" w:rsidP="00647AB7">
      <w:pPr>
        <w:spacing w:line="360" w:lineRule="auto"/>
        <w:jc w:val="both"/>
        <w:rPr>
          <w:rFonts w:ascii="Times New Roman" w:hAnsi="Times New Roman" w:cs="Times New Roman"/>
          <w:b/>
          <w:sz w:val="32"/>
          <w:szCs w:val="32"/>
        </w:rPr>
      </w:pPr>
    </w:p>
    <w:p w:rsidR="00647AB7" w:rsidRPr="008079EE" w:rsidRDefault="00647AB7" w:rsidP="00647AB7">
      <w:pPr>
        <w:spacing w:line="360" w:lineRule="auto"/>
        <w:jc w:val="both"/>
        <w:rPr>
          <w:sz w:val="32"/>
          <w:szCs w:val="32"/>
        </w:rPr>
      </w:pPr>
      <w:r w:rsidRPr="008079EE">
        <w:rPr>
          <w:rFonts w:ascii="Times New Roman" w:hAnsi="Times New Roman" w:cs="Times New Roman"/>
          <w:b/>
          <w:sz w:val="32"/>
          <w:szCs w:val="32"/>
        </w:rPr>
        <w:lastRenderedPageBreak/>
        <w:t>Methodology:</w:t>
      </w:r>
      <w:r w:rsidRPr="008079EE">
        <w:rPr>
          <w:b/>
          <w:sz w:val="32"/>
          <w:szCs w:val="32"/>
        </w:rPr>
        <w:t xml:space="preserve">  </w:t>
      </w:r>
    </w:p>
    <w:p w:rsidR="00647AB7" w:rsidRDefault="00647AB7" w:rsidP="00647AB7">
      <w:pPr>
        <w:spacing w:line="360" w:lineRule="auto"/>
        <w:jc w:val="both"/>
      </w:pPr>
      <w:r>
        <w:t>The yearly data for unemployment (ILO estimate), total Unemployment as a percentages national estimate, GDP Deflator ( base year by country),GDP deflator ( annual using country),GDP growth ( annual %),GDP actual ( 2010 US$), GDP ( current US $), Gross capital Formation ( % of GDP), Gross Capital formation( current US$),Foreign Direct Investment (%of GDP) is taken from World Development Indicators, World Bank (2018) the period from 1998-2018 for countries such as Bangladesh.</w:t>
      </w:r>
    </w:p>
    <w:p w:rsidR="00647AB7" w:rsidRDefault="00647AB7" w:rsidP="00647AB7">
      <w:pPr>
        <w:spacing w:line="360" w:lineRule="auto"/>
        <w:jc w:val="both"/>
      </w:pPr>
      <w:r>
        <w:t>This Research paper included three variables which is the impact on Economic Growth, GDP, and Foreign Direct Investment,</w:t>
      </w:r>
      <w:r w:rsidRPr="00C659C6">
        <w:t xml:space="preserve"> </w:t>
      </w:r>
      <w:r>
        <w:t>is turned on Unemployment of Bangladesh. It is turned by ADF test for Unit root, JH tests for cointegration, VECM test for Error correction.</w:t>
      </w:r>
    </w:p>
    <w:p w:rsidR="00647AB7" w:rsidRDefault="00647AB7" w:rsidP="00647AB7">
      <w:pPr>
        <w:spacing w:line="360" w:lineRule="auto"/>
        <w:jc w:val="both"/>
        <w:rPr>
          <w:b/>
          <w:sz w:val="28"/>
          <w:szCs w:val="28"/>
        </w:rPr>
      </w:pPr>
    </w:p>
    <w:p w:rsidR="00647AB7" w:rsidRPr="00C659C6" w:rsidRDefault="00647AB7" w:rsidP="00647AB7">
      <w:pPr>
        <w:spacing w:line="360" w:lineRule="auto"/>
        <w:jc w:val="both"/>
        <w:rPr>
          <w:b/>
          <w:sz w:val="28"/>
          <w:szCs w:val="28"/>
        </w:rPr>
      </w:pPr>
      <w:r w:rsidRPr="00C659C6">
        <w:rPr>
          <w:b/>
          <w:sz w:val="28"/>
          <w:szCs w:val="28"/>
        </w:rPr>
        <w:t>Key words: ADF: Augmented Dickey fuller test, JH: Johansen test, VECM: Vector error Correction Test</w:t>
      </w:r>
    </w:p>
    <w:p w:rsidR="00647AB7" w:rsidRDefault="00647AB7" w:rsidP="00647AB7">
      <w:pPr>
        <w:spacing w:line="360" w:lineRule="auto"/>
        <w:jc w:val="both"/>
        <w:rPr>
          <w:b/>
          <w:sz w:val="24"/>
          <w:szCs w:val="24"/>
        </w:rPr>
      </w:pPr>
    </w:p>
    <w:p w:rsidR="00647AB7" w:rsidRPr="0006259F" w:rsidRDefault="00647AB7" w:rsidP="00647AB7">
      <w:pPr>
        <w:spacing w:line="360" w:lineRule="auto"/>
        <w:jc w:val="both"/>
        <w:rPr>
          <w:b/>
          <w:sz w:val="28"/>
          <w:szCs w:val="28"/>
        </w:rPr>
      </w:pPr>
      <w:r w:rsidRPr="0006259F">
        <w:rPr>
          <w:b/>
          <w:sz w:val="28"/>
          <w:szCs w:val="28"/>
        </w:rPr>
        <w:t xml:space="preserve">This Model is: </w:t>
      </w:r>
    </w:p>
    <w:p w:rsidR="00647AB7" w:rsidRPr="0006259F" w:rsidRDefault="00647AB7" w:rsidP="00647AB7">
      <w:pPr>
        <w:spacing w:line="360" w:lineRule="auto"/>
        <w:jc w:val="both"/>
        <w:rPr>
          <w:b/>
          <w:sz w:val="24"/>
          <w:szCs w:val="24"/>
        </w:rPr>
      </w:pPr>
      <w:proofErr w:type="spellStart"/>
      <w:r w:rsidRPr="0006259F">
        <w:rPr>
          <w:b/>
          <w:sz w:val="24"/>
          <w:szCs w:val="24"/>
        </w:rPr>
        <w:t>GDP</w:t>
      </w:r>
      <w:r w:rsidRPr="0006259F">
        <w:rPr>
          <w:b/>
          <w:sz w:val="24"/>
          <w:szCs w:val="24"/>
          <w:vertAlign w:val="subscript"/>
        </w:rPr>
        <w:t>t</w:t>
      </w:r>
      <w:proofErr w:type="spellEnd"/>
      <w:r w:rsidRPr="0006259F">
        <w:rPr>
          <w:b/>
          <w:sz w:val="24"/>
          <w:szCs w:val="24"/>
        </w:rPr>
        <w:t xml:space="preserve">: </w:t>
      </w:r>
      <w:r w:rsidRPr="0006259F">
        <w:rPr>
          <w:rFonts w:cstheme="minorHAnsi"/>
          <w:b/>
          <w:sz w:val="24"/>
          <w:szCs w:val="24"/>
        </w:rPr>
        <w:t>β</w:t>
      </w:r>
      <w:r w:rsidRPr="0006259F">
        <w:rPr>
          <w:b/>
          <w:sz w:val="24"/>
          <w:szCs w:val="24"/>
        </w:rPr>
        <w:t xml:space="preserve">0 + </w:t>
      </w:r>
      <w:r w:rsidRPr="0006259F">
        <w:rPr>
          <w:rFonts w:cstheme="minorHAnsi"/>
          <w:b/>
          <w:sz w:val="24"/>
          <w:szCs w:val="24"/>
        </w:rPr>
        <w:t>β</w:t>
      </w:r>
      <w:r w:rsidRPr="0006259F">
        <w:rPr>
          <w:b/>
          <w:sz w:val="24"/>
          <w:szCs w:val="24"/>
        </w:rPr>
        <w:t>1unemp</w:t>
      </w:r>
      <w:r w:rsidRPr="0006259F">
        <w:rPr>
          <w:b/>
          <w:sz w:val="24"/>
          <w:szCs w:val="24"/>
          <w:vertAlign w:val="subscript"/>
        </w:rPr>
        <w:t>t</w:t>
      </w:r>
      <w:r w:rsidRPr="0006259F">
        <w:rPr>
          <w:b/>
          <w:sz w:val="24"/>
          <w:szCs w:val="24"/>
        </w:rPr>
        <w:t xml:space="preserve"> + </w:t>
      </w:r>
      <w:r w:rsidRPr="0006259F">
        <w:rPr>
          <w:rFonts w:cstheme="minorHAnsi"/>
          <w:b/>
          <w:sz w:val="24"/>
          <w:szCs w:val="24"/>
        </w:rPr>
        <w:t>β</w:t>
      </w:r>
      <w:r w:rsidRPr="0006259F">
        <w:rPr>
          <w:b/>
          <w:sz w:val="24"/>
          <w:szCs w:val="24"/>
        </w:rPr>
        <w:t xml:space="preserve">2 </w:t>
      </w:r>
      <w:proofErr w:type="spellStart"/>
      <w:r w:rsidRPr="0006259F">
        <w:rPr>
          <w:b/>
          <w:sz w:val="24"/>
          <w:szCs w:val="24"/>
        </w:rPr>
        <w:t>fdi</w:t>
      </w:r>
      <w:r w:rsidRPr="0006259F">
        <w:rPr>
          <w:b/>
          <w:sz w:val="24"/>
          <w:szCs w:val="24"/>
          <w:vertAlign w:val="subscript"/>
        </w:rPr>
        <w:t>t</w:t>
      </w:r>
      <w:proofErr w:type="spellEnd"/>
      <w:r w:rsidRPr="0006259F">
        <w:rPr>
          <w:b/>
          <w:sz w:val="24"/>
          <w:szCs w:val="24"/>
        </w:rPr>
        <w:t>+</w:t>
      </w:r>
      <w:r w:rsidRPr="0006259F">
        <w:rPr>
          <w:rFonts w:cstheme="minorHAnsi"/>
          <w:b/>
          <w:sz w:val="24"/>
          <w:szCs w:val="24"/>
        </w:rPr>
        <w:t>µ</w:t>
      </w:r>
      <w:r w:rsidRPr="0006259F">
        <w:rPr>
          <w:b/>
          <w:sz w:val="24"/>
          <w:szCs w:val="24"/>
          <w:vertAlign w:val="subscript"/>
        </w:rPr>
        <w:t xml:space="preserve">t </w:t>
      </w:r>
    </w:p>
    <w:p w:rsidR="00647AB7" w:rsidRDefault="00647AB7" w:rsidP="00647AB7">
      <w:pPr>
        <w:spacing w:line="360" w:lineRule="auto"/>
        <w:jc w:val="both"/>
        <w:rPr>
          <w:rFonts w:ascii="Times New Roman" w:hAnsi="Times New Roman" w:cs="Times New Roman"/>
          <w:sz w:val="24"/>
          <w:szCs w:val="24"/>
        </w:rPr>
      </w:pPr>
      <w:r w:rsidRPr="00656FBD">
        <w:rPr>
          <w:rFonts w:ascii="Times New Roman" w:hAnsi="Times New Roman" w:cs="Times New Roman"/>
          <w:b/>
          <w:sz w:val="24"/>
          <w:szCs w:val="24"/>
        </w:rPr>
        <w:t>β0</w:t>
      </w:r>
      <w:r>
        <w:rPr>
          <w:rFonts w:ascii="Times New Roman" w:hAnsi="Times New Roman" w:cs="Times New Roman"/>
          <w:sz w:val="24"/>
          <w:szCs w:val="24"/>
        </w:rPr>
        <w:t>= measures to unknown intercept for Bangladesh</w:t>
      </w:r>
    </w:p>
    <w:p w:rsidR="00647AB7" w:rsidRDefault="00647AB7" w:rsidP="00647AB7">
      <w:pPr>
        <w:spacing w:line="360" w:lineRule="auto"/>
        <w:jc w:val="both"/>
        <w:rPr>
          <w:rFonts w:ascii="Times New Roman" w:hAnsi="Times New Roman" w:cs="Times New Roman"/>
          <w:sz w:val="24"/>
          <w:szCs w:val="24"/>
        </w:rPr>
      </w:pPr>
      <w:r w:rsidRPr="00656FBD">
        <w:rPr>
          <w:rFonts w:ascii="Times New Roman" w:hAnsi="Times New Roman" w:cs="Times New Roman"/>
          <w:b/>
          <w:sz w:val="24"/>
          <w:szCs w:val="24"/>
        </w:rPr>
        <w:t>t</w:t>
      </w:r>
      <w:r>
        <w:rPr>
          <w:rFonts w:ascii="Times New Roman" w:hAnsi="Times New Roman" w:cs="Times New Roman"/>
          <w:sz w:val="24"/>
          <w:szCs w:val="24"/>
        </w:rPr>
        <w:t>= Measures to time period.</w:t>
      </w:r>
    </w:p>
    <w:p w:rsidR="00647AB7" w:rsidRPr="00AA778A" w:rsidRDefault="00647AB7" w:rsidP="00647AB7">
      <w:pPr>
        <w:spacing w:line="360" w:lineRule="auto"/>
        <w:jc w:val="both"/>
        <w:rPr>
          <w:rFonts w:ascii="Times New Roman" w:hAnsi="Times New Roman" w:cs="Times New Roman"/>
          <w:sz w:val="24"/>
          <w:szCs w:val="24"/>
        </w:rPr>
      </w:pPr>
      <w:r w:rsidRPr="00656FBD">
        <w:rPr>
          <w:rFonts w:ascii="Times New Roman" w:hAnsi="Times New Roman" w:cs="Times New Roman"/>
          <w:b/>
          <w:sz w:val="24"/>
          <w:szCs w:val="24"/>
        </w:rPr>
        <w:t>µt</w:t>
      </w:r>
      <w:r>
        <w:rPr>
          <w:rFonts w:ascii="Times New Roman" w:hAnsi="Times New Roman" w:cs="Times New Roman"/>
          <w:sz w:val="24"/>
          <w:szCs w:val="24"/>
        </w:rPr>
        <w:t>=Measures to Error term</w:t>
      </w:r>
    </w:p>
    <w:p w:rsidR="00647AB7" w:rsidRDefault="00647AB7" w:rsidP="00647AB7">
      <w:pPr>
        <w:spacing w:line="360" w:lineRule="auto"/>
        <w:jc w:val="both"/>
        <w:rPr>
          <w:rFonts w:ascii="Times New Roman" w:hAnsi="Times New Roman" w:cs="Times New Roman"/>
          <w:b/>
          <w:sz w:val="32"/>
          <w:szCs w:val="32"/>
        </w:rPr>
      </w:pPr>
    </w:p>
    <w:p w:rsidR="00647AB7" w:rsidRPr="00CC78F6" w:rsidRDefault="00647AB7" w:rsidP="00647AB7">
      <w:pPr>
        <w:spacing w:line="360" w:lineRule="auto"/>
        <w:jc w:val="both"/>
        <w:rPr>
          <w:rFonts w:ascii="Times New Roman" w:hAnsi="Times New Roman" w:cs="Times New Roman"/>
          <w:b/>
          <w:sz w:val="32"/>
          <w:szCs w:val="32"/>
        </w:rPr>
      </w:pPr>
      <w:r w:rsidRPr="00CC78F6">
        <w:rPr>
          <w:rFonts w:ascii="Times New Roman" w:hAnsi="Times New Roman" w:cs="Times New Roman"/>
          <w:b/>
          <w:sz w:val="32"/>
          <w:szCs w:val="32"/>
        </w:rPr>
        <w:t>Results</w:t>
      </w:r>
      <w:r>
        <w:rPr>
          <w:rFonts w:ascii="Times New Roman" w:hAnsi="Times New Roman" w:cs="Times New Roman"/>
          <w:b/>
          <w:sz w:val="32"/>
          <w:szCs w:val="32"/>
        </w:rPr>
        <w:t xml:space="preserve"> &amp; Interpretation:</w:t>
      </w:r>
    </w:p>
    <w:p w:rsidR="00647AB7" w:rsidRPr="00637294" w:rsidRDefault="00647AB7" w:rsidP="00647AB7">
      <w:pPr>
        <w:spacing w:line="360" w:lineRule="auto"/>
        <w:jc w:val="both"/>
        <w:rPr>
          <w:rFonts w:ascii="Times New Roman" w:hAnsi="Times New Roman" w:cs="Times New Roman"/>
          <w:b/>
          <w:sz w:val="24"/>
          <w:szCs w:val="24"/>
        </w:rPr>
      </w:pPr>
      <w:r w:rsidRPr="00637294">
        <w:rPr>
          <w:rFonts w:ascii="Times New Roman" w:hAnsi="Times New Roman" w:cs="Times New Roman"/>
          <w:b/>
          <w:sz w:val="24"/>
          <w:szCs w:val="24"/>
        </w:rPr>
        <w:t>This paper done by three tests:</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1. Unit Root Test</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2. Cointegration</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VECM</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We used Statistical Software STATA for analyzing an Economic model. This Model is differentiate which shows alignment into the subordinate and uncommitted variables.</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I select optimum lag length &amp; invent 4 criterion FRE, AIC, HQIC, SBIC as optimum lag length selected lag 2. For selecting VECM the unit root test, ADF test for all variables existed Non stationary and Stationary form.</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H0: Non stationary (1st difference / level form)</w:t>
      </w:r>
    </w:p>
    <w:p w:rsidR="00647AB7" w:rsidRDefault="00647AB7" w:rsidP="00647AB7">
      <w:pPr>
        <w:spacing w:line="360" w:lineRule="auto"/>
        <w:jc w:val="both"/>
        <w:rPr>
          <w:rFonts w:ascii="Times New Roman" w:hAnsi="Times New Roman" w:cs="Times New Roman"/>
          <w:sz w:val="24"/>
          <w:szCs w:val="24"/>
        </w:rPr>
      </w:pPr>
      <w:r>
        <w:rPr>
          <w:rFonts w:ascii="Times New Roman" w:hAnsi="Times New Roman" w:cs="Times New Roman"/>
          <w:sz w:val="24"/>
          <w:szCs w:val="24"/>
        </w:rPr>
        <w:t>H1: Stationary (2nd differential from 1)</w:t>
      </w:r>
    </w:p>
    <w:p w:rsidR="00647AB7" w:rsidRPr="0006259F" w:rsidRDefault="00647AB7" w:rsidP="00647AB7">
      <w:pPr>
        <w:spacing w:line="360" w:lineRule="auto"/>
        <w:jc w:val="both"/>
        <w:rPr>
          <w:rFonts w:ascii="Times New Roman" w:hAnsi="Times New Roman" w:cs="Times New Roman"/>
          <w:sz w:val="24"/>
          <w:szCs w:val="24"/>
        </w:rPr>
      </w:pPr>
    </w:p>
    <w:p w:rsidR="00647AB7" w:rsidRPr="007809F9" w:rsidRDefault="00647AB7" w:rsidP="00647AB7">
      <w:pPr>
        <w:rPr>
          <w:rFonts w:ascii="Times New Roman" w:hAnsi="Times New Roman"/>
          <w:sz w:val="24"/>
          <w:szCs w:val="24"/>
        </w:rPr>
      </w:pPr>
    </w:p>
    <w:tbl>
      <w:tblPr>
        <w:tblW w:w="8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915"/>
        <w:gridCol w:w="1247"/>
        <w:gridCol w:w="900"/>
        <w:gridCol w:w="1242"/>
        <w:gridCol w:w="2340"/>
      </w:tblGrid>
      <w:tr w:rsidR="00647AB7" w:rsidRPr="007809F9" w:rsidTr="00D82BD6">
        <w:trPr>
          <w:trHeight w:val="1700"/>
        </w:trPr>
        <w:tc>
          <w:tcPr>
            <w:tcW w:w="6210" w:type="dxa"/>
            <w:gridSpan w:val="5"/>
            <w:tcBorders>
              <w:bottom w:val="nil"/>
            </w:tcBorders>
          </w:tcPr>
          <w:p w:rsidR="00647AB7" w:rsidRPr="007809F9" w:rsidRDefault="00647AB7" w:rsidP="00D82BD6">
            <w:pPr>
              <w:pBdr>
                <w:top w:val="single" w:sz="4" w:space="17" w:color="auto"/>
                <w:left w:val="single" w:sz="4" w:space="4" w:color="auto"/>
                <w:bottom w:val="single" w:sz="4" w:space="0" w:color="auto"/>
                <w:right w:val="single" w:sz="4" w:space="4" w:color="auto"/>
                <w:between w:val="single" w:sz="4" w:space="1" w:color="auto"/>
                <w:bar w:val="single" w:sz="4" w:color="auto"/>
              </w:pBdr>
              <w:jc w:val="center"/>
              <w:rPr>
                <w:rFonts w:ascii="Times New Roman" w:hAnsi="Times New Roman"/>
                <w:sz w:val="24"/>
                <w:szCs w:val="24"/>
              </w:rPr>
            </w:pPr>
            <w:r w:rsidRPr="007809F9">
              <w:rPr>
                <w:rFonts w:ascii="Times New Roman" w:hAnsi="Times New Roman"/>
                <w:sz w:val="24"/>
                <w:szCs w:val="24"/>
              </w:rPr>
              <w:t xml:space="preserve">     </w:t>
            </w:r>
            <w:r>
              <w:rPr>
                <w:rFonts w:ascii="Times New Roman" w:hAnsi="Times New Roman"/>
                <w:sz w:val="24"/>
                <w:szCs w:val="24"/>
              </w:rPr>
              <w:t>Augmented  Dickey fuller test</w:t>
            </w:r>
          </w:p>
          <w:p w:rsidR="00647AB7" w:rsidRPr="007809F9" w:rsidRDefault="00647AB7" w:rsidP="00D82BD6">
            <w:pPr>
              <w:jc w:val="center"/>
              <w:rPr>
                <w:rFonts w:ascii="Times New Roman" w:hAnsi="Times New Roman"/>
                <w:sz w:val="24"/>
                <w:szCs w:val="24"/>
              </w:rPr>
            </w:pPr>
          </w:p>
        </w:tc>
        <w:tc>
          <w:tcPr>
            <w:tcW w:w="2340" w:type="dxa"/>
            <w:vMerge w:val="restart"/>
          </w:tcPr>
          <w:p w:rsidR="00647AB7" w:rsidRPr="007809F9" w:rsidRDefault="00647AB7" w:rsidP="00D82BD6">
            <w:pPr>
              <w:jc w:val="center"/>
              <w:rPr>
                <w:rFonts w:ascii="Times New Roman" w:hAnsi="Times New Roman"/>
                <w:sz w:val="24"/>
                <w:szCs w:val="24"/>
              </w:rPr>
            </w:pPr>
          </w:p>
          <w:p w:rsidR="00647AB7" w:rsidRPr="007809F9" w:rsidRDefault="00647AB7" w:rsidP="00D82BD6">
            <w:pPr>
              <w:jc w:val="center"/>
              <w:rPr>
                <w:rFonts w:ascii="Times New Roman" w:hAnsi="Times New Roman"/>
                <w:sz w:val="24"/>
                <w:szCs w:val="24"/>
              </w:rPr>
            </w:pPr>
            <w:r>
              <w:rPr>
                <w:rFonts w:ascii="Times New Roman" w:hAnsi="Times New Roman"/>
                <w:sz w:val="24"/>
                <w:szCs w:val="24"/>
              </w:rPr>
              <w:t>Order of integration</w:t>
            </w:r>
          </w:p>
        </w:tc>
      </w:tr>
      <w:tr w:rsidR="00647AB7" w:rsidRPr="007809F9" w:rsidTr="00D82BD6">
        <w:trPr>
          <w:trHeight w:val="552"/>
        </w:trPr>
        <w:tc>
          <w:tcPr>
            <w:tcW w:w="1906" w:type="dxa"/>
          </w:tcPr>
          <w:p w:rsidR="00647AB7" w:rsidRPr="007809F9" w:rsidRDefault="00647AB7" w:rsidP="00D82BD6">
            <w:pPr>
              <w:rPr>
                <w:rFonts w:ascii="Times New Roman" w:hAnsi="Times New Roman"/>
                <w:sz w:val="24"/>
                <w:szCs w:val="24"/>
              </w:rPr>
            </w:pPr>
            <w:r>
              <w:rPr>
                <w:rFonts w:ascii="Times New Roman" w:hAnsi="Times New Roman"/>
                <w:sz w:val="24"/>
                <w:szCs w:val="24"/>
              </w:rPr>
              <w:t>Order</w:t>
            </w:r>
          </w:p>
        </w:tc>
        <w:tc>
          <w:tcPr>
            <w:tcW w:w="2162" w:type="dxa"/>
            <w:gridSpan w:val="2"/>
            <w:tcBorders>
              <w:bottom w:val="single" w:sz="4" w:space="0" w:color="auto"/>
            </w:tcBorders>
          </w:tcPr>
          <w:p w:rsidR="00647AB7" w:rsidRPr="007809F9" w:rsidRDefault="00647AB7" w:rsidP="00D82BD6">
            <w:pPr>
              <w:rPr>
                <w:rFonts w:ascii="Times New Roman" w:hAnsi="Times New Roman"/>
                <w:sz w:val="24"/>
                <w:szCs w:val="24"/>
              </w:rPr>
            </w:pPr>
            <w:r>
              <w:rPr>
                <w:rFonts w:ascii="Times New Roman" w:hAnsi="Times New Roman"/>
                <w:sz w:val="24"/>
                <w:szCs w:val="24"/>
              </w:rPr>
              <w:t>Level form</w:t>
            </w:r>
          </w:p>
        </w:tc>
        <w:tc>
          <w:tcPr>
            <w:tcW w:w="2142" w:type="dxa"/>
            <w:gridSpan w:val="2"/>
          </w:tcPr>
          <w:p w:rsidR="00647AB7" w:rsidRPr="007809F9" w:rsidRDefault="00647AB7" w:rsidP="00D82BD6">
            <w:pPr>
              <w:rPr>
                <w:rFonts w:ascii="Times New Roman" w:hAnsi="Times New Roman"/>
                <w:sz w:val="24"/>
                <w:szCs w:val="24"/>
              </w:rPr>
            </w:pPr>
            <w:r>
              <w:rPr>
                <w:rFonts w:ascii="Times New Roman" w:hAnsi="Times New Roman"/>
                <w:sz w:val="24"/>
                <w:szCs w:val="24"/>
              </w:rPr>
              <w:t>1</w:t>
            </w:r>
            <w:r w:rsidRPr="002A4BE5">
              <w:rPr>
                <w:rFonts w:ascii="Times New Roman" w:hAnsi="Times New Roman"/>
                <w:sz w:val="24"/>
                <w:szCs w:val="24"/>
                <w:vertAlign w:val="superscript"/>
              </w:rPr>
              <w:t>st</w:t>
            </w:r>
            <w:r>
              <w:rPr>
                <w:rFonts w:ascii="Times New Roman" w:hAnsi="Times New Roman"/>
                <w:sz w:val="24"/>
                <w:szCs w:val="24"/>
              </w:rPr>
              <w:t xml:space="preserve"> difference</w:t>
            </w:r>
          </w:p>
        </w:tc>
        <w:tc>
          <w:tcPr>
            <w:tcW w:w="2340" w:type="dxa"/>
            <w:vMerge/>
          </w:tcPr>
          <w:p w:rsidR="00647AB7" w:rsidRPr="007809F9" w:rsidRDefault="00647AB7" w:rsidP="00D82BD6">
            <w:pPr>
              <w:rPr>
                <w:rFonts w:ascii="Times New Roman" w:hAnsi="Times New Roman"/>
                <w:sz w:val="24"/>
                <w:szCs w:val="24"/>
              </w:rPr>
            </w:pPr>
          </w:p>
        </w:tc>
      </w:tr>
      <w:tr w:rsidR="00647AB7" w:rsidRPr="007809F9" w:rsidTr="00D82BD6">
        <w:trPr>
          <w:trHeight w:val="552"/>
        </w:trPr>
        <w:tc>
          <w:tcPr>
            <w:tcW w:w="1906" w:type="dxa"/>
          </w:tcPr>
          <w:p w:rsidR="00647AB7" w:rsidRPr="007809F9" w:rsidRDefault="00647AB7" w:rsidP="00D82BD6">
            <w:pPr>
              <w:rPr>
                <w:rFonts w:ascii="Times New Roman" w:hAnsi="Times New Roman"/>
                <w:sz w:val="24"/>
                <w:szCs w:val="24"/>
              </w:rPr>
            </w:pPr>
            <w:r>
              <w:rPr>
                <w:rFonts w:ascii="Times New Roman" w:hAnsi="Times New Roman"/>
                <w:sz w:val="24"/>
                <w:szCs w:val="24"/>
              </w:rPr>
              <w:t>Variables</w:t>
            </w:r>
          </w:p>
        </w:tc>
        <w:tc>
          <w:tcPr>
            <w:tcW w:w="915" w:type="dxa"/>
            <w:tcBorders>
              <w:bottom w:val="single" w:sz="4" w:space="0" w:color="auto"/>
            </w:tcBorders>
          </w:tcPr>
          <w:p w:rsidR="00647AB7" w:rsidRPr="007809F9" w:rsidRDefault="00647AB7" w:rsidP="00D82BD6">
            <w:pPr>
              <w:pStyle w:val="Default"/>
              <w:rPr>
                <w:sz w:val="20"/>
                <w:szCs w:val="20"/>
              </w:rPr>
            </w:pPr>
            <w:r w:rsidRPr="007809F9">
              <w:rPr>
                <w:b/>
                <w:bCs/>
                <w:sz w:val="20"/>
                <w:szCs w:val="20"/>
              </w:rPr>
              <w:t>Cal</w:t>
            </w:r>
            <w:r>
              <w:rPr>
                <w:b/>
                <w:bCs/>
                <w:sz w:val="20"/>
                <w:szCs w:val="20"/>
              </w:rPr>
              <w:t xml:space="preserve">culated </w:t>
            </w:r>
            <w:r w:rsidRPr="007809F9">
              <w:rPr>
                <w:b/>
                <w:bCs/>
                <w:sz w:val="20"/>
                <w:szCs w:val="20"/>
              </w:rPr>
              <w:t xml:space="preserve">Value </w:t>
            </w:r>
          </w:p>
        </w:tc>
        <w:tc>
          <w:tcPr>
            <w:tcW w:w="1247" w:type="dxa"/>
            <w:tcBorders>
              <w:bottom w:val="single" w:sz="4" w:space="0" w:color="auto"/>
            </w:tcBorders>
          </w:tcPr>
          <w:p w:rsidR="00647AB7" w:rsidRPr="007809F9" w:rsidRDefault="00647AB7" w:rsidP="00D82BD6">
            <w:pPr>
              <w:pStyle w:val="Default"/>
              <w:rPr>
                <w:b/>
                <w:bCs/>
                <w:sz w:val="20"/>
                <w:szCs w:val="20"/>
              </w:rPr>
            </w:pPr>
            <w:r w:rsidRPr="007809F9">
              <w:rPr>
                <w:b/>
                <w:bCs/>
                <w:sz w:val="20"/>
                <w:szCs w:val="20"/>
              </w:rPr>
              <w:t>5% Critical</w:t>
            </w:r>
          </w:p>
          <w:p w:rsidR="00647AB7" w:rsidRPr="007809F9" w:rsidRDefault="00647AB7" w:rsidP="00D82BD6">
            <w:pPr>
              <w:pStyle w:val="Default"/>
              <w:rPr>
                <w:sz w:val="20"/>
                <w:szCs w:val="20"/>
              </w:rPr>
            </w:pPr>
            <w:r w:rsidRPr="007809F9">
              <w:rPr>
                <w:b/>
                <w:bCs/>
                <w:sz w:val="20"/>
                <w:szCs w:val="20"/>
              </w:rPr>
              <w:t>Value</w:t>
            </w:r>
          </w:p>
          <w:p w:rsidR="00647AB7" w:rsidRPr="007809F9" w:rsidRDefault="00647AB7" w:rsidP="00D82BD6">
            <w:pPr>
              <w:rPr>
                <w:rFonts w:ascii="Times New Roman" w:hAnsi="Times New Roman"/>
                <w:sz w:val="24"/>
                <w:szCs w:val="24"/>
              </w:rPr>
            </w:pPr>
          </w:p>
        </w:tc>
        <w:tc>
          <w:tcPr>
            <w:tcW w:w="900" w:type="dxa"/>
          </w:tcPr>
          <w:p w:rsidR="00647AB7" w:rsidRPr="007809F9" w:rsidRDefault="00647AB7" w:rsidP="00D82BD6">
            <w:pPr>
              <w:pStyle w:val="Default"/>
              <w:rPr>
                <w:sz w:val="20"/>
                <w:szCs w:val="20"/>
              </w:rPr>
            </w:pPr>
            <w:r w:rsidRPr="007809F9">
              <w:rPr>
                <w:b/>
                <w:bCs/>
                <w:sz w:val="20"/>
                <w:szCs w:val="20"/>
              </w:rPr>
              <w:t>Cal</w:t>
            </w:r>
            <w:r>
              <w:rPr>
                <w:b/>
                <w:bCs/>
                <w:sz w:val="20"/>
                <w:szCs w:val="20"/>
              </w:rPr>
              <w:t>culated</w:t>
            </w:r>
            <w:r w:rsidRPr="007809F9">
              <w:rPr>
                <w:b/>
                <w:bCs/>
                <w:sz w:val="20"/>
                <w:szCs w:val="20"/>
              </w:rPr>
              <w:t xml:space="preserve"> Value </w:t>
            </w:r>
          </w:p>
        </w:tc>
        <w:tc>
          <w:tcPr>
            <w:tcW w:w="1242" w:type="dxa"/>
          </w:tcPr>
          <w:p w:rsidR="00647AB7" w:rsidRPr="007809F9" w:rsidRDefault="00647AB7" w:rsidP="00D82BD6">
            <w:pPr>
              <w:pStyle w:val="Default"/>
              <w:rPr>
                <w:b/>
                <w:bCs/>
                <w:sz w:val="20"/>
                <w:szCs w:val="20"/>
              </w:rPr>
            </w:pPr>
            <w:r w:rsidRPr="007809F9">
              <w:rPr>
                <w:b/>
                <w:bCs/>
                <w:sz w:val="20"/>
                <w:szCs w:val="20"/>
              </w:rPr>
              <w:t>5% Critical</w:t>
            </w:r>
          </w:p>
          <w:p w:rsidR="00647AB7" w:rsidRPr="007809F9" w:rsidRDefault="00647AB7" w:rsidP="00D82BD6">
            <w:pPr>
              <w:pStyle w:val="Default"/>
              <w:rPr>
                <w:sz w:val="20"/>
                <w:szCs w:val="20"/>
              </w:rPr>
            </w:pPr>
            <w:r w:rsidRPr="007809F9">
              <w:rPr>
                <w:b/>
                <w:bCs/>
                <w:sz w:val="20"/>
                <w:szCs w:val="20"/>
              </w:rPr>
              <w:t>Value</w:t>
            </w:r>
          </w:p>
          <w:p w:rsidR="00647AB7" w:rsidRPr="007809F9" w:rsidRDefault="00647AB7" w:rsidP="00D82BD6">
            <w:pPr>
              <w:pStyle w:val="Default"/>
              <w:rPr>
                <w:sz w:val="20"/>
                <w:szCs w:val="20"/>
              </w:rPr>
            </w:pPr>
          </w:p>
        </w:tc>
        <w:tc>
          <w:tcPr>
            <w:tcW w:w="2340" w:type="dxa"/>
          </w:tcPr>
          <w:p w:rsidR="00647AB7" w:rsidRPr="007809F9" w:rsidRDefault="00647AB7" w:rsidP="00D82BD6">
            <w:pPr>
              <w:rPr>
                <w:rFonts w:ascii="Times New Roman" w:hAnsi="Times New Roman"/>
                <w:sz w:val="24"/>
                <w:szCs w:val="24"/>
              </w:rPr>
            </w:pPr>
          </w:p>
        </w:tc>
      </w:tr>
      <w:tr w:rsidR="00647AB7" w:rsidRPr="007809F9" w:rsidTr="00D82BD6">
        <w:trPr>
          <w:trHeight w:val="552"/>
        </w:trPr>
        <w:tc>
          <w:tcPr>
            <w:tcW w:w="1906" w:type="dxa"/>
          </w:tcPr>
          <w:p w:rsidR="00647AB7" w:rsidRPr="007809F9" w:rsidRDefault="00647AB7" w:rsidP="00D82BD6">
            <w:pPr>
              <w:rPr>
                <w:rFonts w:ascii="Times New Roman" w:hAnsi="Times New Roman"/>
                <w:sz w:val="24"/>
                <w:szCs w:val="24"/>
              </w:rPr>
            </w:pPr>
            <w:r>
              <w:rPr>
                <w:rFonts w:ascii="Times New Roman" w:hAnsi="Times New Roman"/>
                <w:sz w:val="24"/>
                <w:szCs w:val="24"/>
              </w:rPr>
              <w:t>GDP</w:t>
            </w:r>
          </w:p>
        </w:tc>
        <w:tc>
          <w:tcPr>
            <w:tcW w:w="915" w:type="dxa"/>
            <w:tcBorders>
              <w:top w:val="single" w:sz="4" w:space="0" w:color="auto"/>
              <w:bottom w:val="single" w:sz="4" w:space="0" w:color="auto"/>
            </w:tcBorders>
          </w:tcPr>
          <w:p w:rsidR="00647AB7" w:rsidRPr="007809F9" w:rsidRDefault="00647AB7" w:rsidP="00D82BD6">
            <w:pPr>
              <w:rPr>
                <w:rFonts w:ascii="Times New Roman" w:hAnsi="Times New Roman"/>
                <w:sz w:val="24"/>
                <w:szCs w:val="24"/>
              </w:rPr>
            </w:pPr>
            <w:r>
              <w:rPr>
                <w:rFonts w:ascii="Times New Roman" w:hAnsi="Times New Roman"/>
                <w:sz w:val="24"/>
                <w:szCs w:val="24"/>
              </w:rPr>
              <w:t>-1.232</w:t>
            </w:r>
          </w:p>
        </w:tc>
        <w:tc>
          <w:tcPr>
            <w:tcW w:w="1247" w:type="dxa"/>
            <w:tcBorders>
              <w:top w:val="single" w:sz="4" w:space="0" w:color="auto"/>
              <w:bottom w:val="single" w:sz="4" w:space="0" w:color="auto"/>
            </w:tcBorders>
          </w:tcPr>
          <w:p w:rsidR="00647AB7" w:rsidRPr="007809F9" w:rsidRDefault="00647AB7" w:rsidP="00D82BD6">
            <w:pPr>
              <w:rPr>
                <w:rFonts w:ascii="Times New Roman" w:hAnsi="Times New Roman"/>
                <w:sz w:val="24"/>
                <w:szCs w:val="24"/>
              </w:rPr>
            </w:pPr>
            <w:r>
              <w:rPr>
                <w:rFonts w:ascii="Times New Roman" w:hAnsi="Times New Roman"/>
                <w:sz w:val="24"/>
                <w:szCs w:val="24"/>
              </w:rPr>
              <w:t>-1.692</w:t>
            </w:r>
          </w:p>
        </w:tc>
        <w:tc>
          <w:tcPr>
            <w:tcW w:w="900" w:type="dxa"/>
          </w:tcPr>
          <w:p w:rsidR="00647AB7" w:rsidRPr="007809F9" w:rsidRDefault="00647AB7" w:rsidP="00D82BD6">
            <w:pPr>
              <w:rPr>
                <w:rFonts w:ascii="Times New Roman" w:hAnsi="Times New Roman"/>
                <w:sz w:val="24"/>
                <w:szCs w:val="24"/>
              </w:rPr>
            </w:pPr>
            <w:r>
              <w:rPr>
                <w:rFonts w:ascii="Times New Roman" w:hAnsi="Times New Roman"/>
                <w:sz w:val="24"/>
                <w:szCs w:val="24"/>
              </w:rPr>
              <w:t>-7.681</w:t>
            </w:r>
          </w:p>
        </w:tc>
        <w:tc>
          <w:tcPr>
            <w:tcW w:w="1242" w:type="dxa"/>
          </w:tcPr>
          <w:p w:rsidR="00647AB7" w:rsidRPr="007809F9" w:rsidRDefault="00647AB7" w:rsidP="00D82BD6">
            <w:pPr>
              <w:rPr>
                <w:rFonts w:ascii="Times New Roman" w:hAnsi="Times New Roman"/>
                <w:sz w:val="24"/>
                <w:szCs w:val="24"/>
              </w:rPr>
            </w:pPr>
            <w:r>
              <w:rPr>
                <w:rFonts w:ascii="Times New Roman" w:hAnsi="Times New Roman"/>
                <w:sz w:val="24"/>
                <w:szCs w:val="24"/>
              </w:rPr>
              <w:t>-1.694</w:t>
            </w:r>
          </w:p>
        </w:tc>
        <w:tc>
          <w:tcPr>
            <w:tcW w:w="2340"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 xml:space="preserve">    I (</w:t>
            </w:r>
            <w:r>
              <w:rPr>
                <w:rFonts w:ascii="Times New Roman" w:hAnsi="Times New Roman"/>
                <w:sz w:val="24"/>
                <w:szCs w:val="24"/>
              </w:rPr>
              <w:t>1</w:t>
            </w:r>
            <w:r w:rsidRPr="007809F9">
              <w:rPr>
                <w:rFonts w:ascii="Times New Roman" w:hAnsi="Times New Roman"/>
                <w:sz w:val="24"/>
                <w:szCs w:val="24"/>
              </w:rPr>
              <w:t>)</w:t>
            </w:r>
          </w:p>
        </w:tc>
      </w:tr>
      <w:tr w:rsidR="00647AB7" w:rsidRPr="007809F9" w:rsidTr="00D82BD6">
        <w:trPr>
          <w:trHeight w:val="552"/>
        </w:trPr>
        <w:tc>
          <w:tcPr>
            <w:tcW w:w="1906" w:type="dxa"/>
          </w:tcPr>
          <w:p w:rsidR="00647AB7" w:rsidRPr="007809F9" w:rsidRDefault="00647AB7" w:rsidP="00D82BD6">
            <w:pPr>
              <w:rPr>
                <w:rFonts w:ascii="Times New Roman" w:hAnsi="Times New Roman"/>
                <w:sz w:val="24"/>
                <w:szCs w:val="24"/>
              </w:rPr>
            </w:pPr>
            <w:r>
              <w:rPr>
                <w:rFonts w:ascii="Times New Roman" w:hAnsi="Times New Roman"/>
                <w:sz w:val="24"/>
                <w:szCs w:val="24"/>
              </w:rPr>
              <w:t>FDI</w:t>
            </w:r>
          </w:p>
        </w:tc>
        <w:tc>
          <w:tcPr>
            <w:tcW w:w="915" w:type="dxa"/>
            <w:tcBorders>
              <w:top w:val="single" w:sz="4" w:space="0" w:color="auto"/>
              <w:bottom w:val="single" w:sz="4" w:space="0" w:color="auto"/>
            </w:tcBorders>
          </w:tcPr>
          <w:p w:rsidR="00647AB7" w:rsidRPr="007809F9" w:rsidRDefault="00647AB7" w:rsidP="00D82BD6">
            <w:pPr>
              <w:rPr>
                <w:rFonts w:ascii="Times New Roman" w:hAnsi="Times New Roman"/>
                <w:sz w:val="24"/>
                <w:szCs w:val="24"/>
              </w:rPr>
            </w:pPr>
            <w:r>
              <w:rPr>
                <w:rFonts w:ascii="Times New Roman" w:hAnsi="Times New Roman"/>
                <w:sz w:val="24"/>
                <w:szCs w:val="24"/>
              </w:rPr>
              <w:t>-1.126</w:t>
            </w:r>
          </w:p>
        </w:tc>
        <w:tc>
          <w:tcPr>
            <w:tcW w:w="1247" w:type="dxa"/>
            <w:tcBorders>
              <w:top w:val="single" w:sz="4" w:space="0" w:color="auto"/>
              <w:bottom w:val="single" w:sz="4" w:space="0" w:color="auto"/>
            </w:tcBorders>
          </w:tcPr>
          <w:p w:rsidR="00647AB7" w:rsidRPr="007809F9" w:rsidRDefault="00647AB7" w:rsidP="00D82BD6">
            <w:pPr>
              <w:rPr>
                <w:rFonts w:ascii="Times New Roman" w:hAnsi="Times New Roman"/>
                <w:sz w:val="24"/>
                <w:szCs w:val="24"/>
              </w:rPr>
            </w:pPr>
            <w:r>
              <w:rPr>
                <w:rFonts w:ascii="Times New Roman" w:hAnsi="Times New Roman"/>
                <w:sz w:val="24"/>
                <w:szCs w:val="24"/>
              </w:rPr>
              <w:t>-1.692</w:t>
            </w:r>
          </w:p>
        </w:tc>
        <w:tc>
          <w:tcPr>
            <w:tcW w:w="900" w:type="dxa"/>
          </w:tcPr>
          <w:p w:rsidR="00647AB7" w:rsidRPr="007809F9" w:rsidRDefault="00647AB7" w:rsidP="00D82BD6">
            <w:pPr>
              <w:rPr>
                <w:rFonts w:ascii="Times New Roman" w:hAnsi="Times New Roman"/>
                <w:sz w:val="24"/>
                <w:szCs w:val="24"/>
              </w:rPr>
            </w:pPr>
            <w:r>
              <w:rPr>
                <w:rFonts w:ascii="Times New Roman" w:hAnsi="Times New Roman"/>
                <w:sz w:val="24"/>
                <w:szCs w:val="24"/>
              </w:rPr>
              <w:t>-5.137</w:t>
            </w:r>
          </w:p>
        </w:tc>
        <w:tc>
          <w:tcPr>
            <w:tcW w:w="1242" w:type="dxa"/>
          </w:tcPr>
          <w:p w:rsidR="00647AB7" w:rsidRPr="007809F9" w:rsidRDefault="00647AB7" w:rsidP="00D82BD6">
            <w:pPr>
              <w:rPr>
                <w:rFonts w:ascii="Times New Roman" w:hAnsi="Times New Roman"/>
                <w:sz w:val="24"/>
                <w:szCs w:val="24"/>
              </w:rPr>
            </w:pPr>
            <w:r>
              <w:rPr>
                <w:rFonts w:ascii="Times New Roman" w:hAnsi="Times New Roman"/>
                <w:sz w:val="24"/>
                <w:szCs w:val="24"/>
              </w:rPr>
              <w:t>-1.694</w:t>
            </w:r>
          </w:p>
        </w:tc>
        <w:tc>
          <w:tcPr>
            <w:tcW w:w="2340"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 xml:space="preserve">    I (</w:t>
            </w:r>
            <w:r>
              <w:rPr>
                <w:rFonts w:ascii="Times New Roman" w:hAnsi="Times New Roman"/>
                <w:sz w:val="24"/>
                <w:szCs w:val="24"/>
              </w:rPr>
              <w:t>1</w:t>
            </w:r>
            <w:r w:rsidRPr="007809F9">
              <w:rPr>
                <w:rFonts w:ascii="Times New Roman" w:hAnsi="Times New Roman"/>
                <w:sz w:val="24"/>
                <w:szCs w:val="24"/>
              </w:rPr>
              <w:t>)</w:t>
            </w:r>
          </w:p>
        </w:tc>
      </w:tr>
      <w:tr w:rsidR="00647AB7" w:rsidRPr="007809F9" w:rsidTr="00D82BD6">
        <w:trPr>
          <w:trHeight w:val="552"/>
        </w:trPr>
        <w:tc>
          <w:tcPr>
            <w:tcW w:w="1906" w:type="dxa"/>
          </w:tcPr>
          <w:p w:rsidR="00647AB7" w:rsidRPr="007809F9" w:rsidRDefault="00647AB7" w:rsidP="00D82BD6">
            <w:pPr>
              <w:rPr>
                <w:rFonts w:ascii="Times New Roman" w:hAnsi="Times New Roman"/>
                <w:sz w:val="24"/>
                <w:szCs w:val="24"/>
              </w:rPr>
            </w:pPr>
            <w:r>
              <w:rPr>
                <w:rFonts w:ascii="Times New Roman" w:hAnsi="Times New Roman"/>
                <w:sz w:val="24"/>
                <w:szCs w:val="24"/>
              </w:rPr>
              <w:t>Unemployment</w:t>
            </w:r>
          </w:p>
        </w:tc>
        <w:tc>
          <w:tcPr>
            <w:tcW w:w="915" w:type="dxa"/>
            <w:tcBorders>
              <w:top w:val="single" w:sz="4" w:space="0" w:color="auto"/>
              <w:bottom w:val="single" w:sz="4" w:space="0" w:color="auto"/>
            </w:tcBorders>
          </w:tcPr>
          <w:p w:rsidR="00647AB7" w:rsidRPr="007809F9" w:rsidRDefault="00647AB7" w:rsidP="00D82BD6">
            <w:pPr>
              <w:rPr>
                <w:rFonts w:ascii="Times New Roman" w:hAnsi="Times New Roman"/>
                <w:sz w:val="24"/>
                <w:szCs w:val="24"/>
              </w:rPr>
            </w:pPr>
            <w:r>
              <w:rPr>
                <w:rFonts w:ascii="Times New Roman" w:hAnsi="Times New Roman"/>
                <w:sz w:val="24"/>
                <w:szCs w:val="24"/>
              </w:rPr>
              <w:t>-2.775</w:t>
            </w:r>
          </w:p>
        </w:tc>
        <w:tc>
          <w:tcPr>
            <w:tcW w:w="1247" w:type="dxa"/>
            <w:tcBorders>
              <w:top w:val="single" w:sz="4" w:space="0" w:color="auto"/>
              <w:bottom w:val="single" w:sz="4" w:space="0" w:color="auto"/>
            </w:tcBorders>
          </w:tcPr>
          <w:p w:rsidR="00647AB7" w:rsidRPr="007809F9" w:rsidRDefault="00647AB7" w:rsidP="00D82BD6">
            <w:pPr>
              <w:rPr>
                <w:rFonts w:ascii="Times New Roman" w:hAnsi="Times New Roman"/>
                <w:sz w:val="24"/>
                <w:szCs w:val="24"/>
              </w:rPr>
            </w:pPr>
            <w:r>
              <w:rPr>
                <w:rFonts w:ascii="Times New Roman" w:hAnsi="Times New Roman"/>
                <w:sz w:val="24"/>
                <w:szCs w:val="24"/>
              </w:rPr>
              <w:t>-3.556</w:t>
            </w:r>
          </w:p>
        </w:tc>
        <w:tc>
          <w:tcPr>
            <w:tcW w:w="900" w:type="dxa"/>
          </w:tcPr>
          <w:p w:rsidR="00647AB7" w:rsidRPr="007809F9" w:rsidRDefault="00647AB7" w:rsidP="00D82BD6">
            <w:pPr>
              <w:rPr>
                <w:rFonts w:ascii="Times New Roman" w:hAnsi="Times New Roman"/>
                <w:sz w:val="24"/>
                <w:szCs w:val="24"/>
              </w:rPr>
            </w:pPr>
            <w:r>
              <w:rPr>
                <w:rFonts w:ascii="Times New Roman" w:hAnsi="Times New Roman"/>
                <w:sz w:val="24"/>
                <w:szCs w:val="24"/>
              </w:rPr>
              <w:t>-5.462</w:t>
            </w:r>
          </w:p>
        </w:tc>
        <w:tc>
          <w:tcPr>
            <w:tcW w:w="1242" w:type="dxa"/>
          </w:tcPr>
          <w:p w:rsidR="00647AB7" w:rsidRPr="007809F9" w:rsidRDefault="00647AB7" w:rsidP="00D82BD6">
            <w:pPr>
              <w:rPr>
                <w:rFonts w:ascii="Times New Roman" w:hAnsi="Times New Roman"/>
                <w:sz w:val="24"/>
                <w:szCs w:val="24"/>
              </w:rPr>
            </w:pPr>
            <w:r>
              <w:rPr>
                <w:rFonts w:ascii="Times New Roman" w:hAnsi="Times New Roman"/>
                <w:sz w:val="24"/>
                <w:szCs w:val="24"/>
              </w:rPr>
              <w:t>-1.694</w:t>
            </w:r>
          </w:p>
        </w:tc>
        <w:tc>
          <w:tcPr>
            <w:tcW w:w="2340"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 xml:space="preserve">  </w:t>
            </w:r>
            <w:r>
              <w:rPr>
                <w:rFonts w:ascii="Times New Roman" w:hAnsi="Times New Roman"/>
                <w:sz w:val="24"/>
                <w:szCs w:val="24"/>
              </w:rPr>
              <w:t xml:space="preserve">  I ( 1)</w:t>
            </w:r>
          </w:p>
        </w:tc>
      </w:tr>
    </w:tbl>
    <w:p w:rsidR="00647AB7" w:rsidRDefault="00647AB7" w:rsidP="00647AB7">
      <w:pPr>
        <w:pStyle w:val="Caption"/>
        <w:rPr>
          <w:rFonts w:ascii="Times New Roman" w:hAnsi="Times New Roman" w:cs="Times New Roman"/>
          <w:b/>
          <w:i w:val="0"/>
          <w:sz w:val="28"/>
          <w:szCs w:val="28"/>
        </w:rPr>
      </w:pPr>
      <w:r w:rsidRPr="0059477D">
        <w:rPr>
          <w:rFonts w:ascii="Times New Roman" w:hAnsi="Times New Roman" w:cs="Times New Roman"/>
          <w:b/>
          <w:i w:val="0"/>
          <w:sz w:val="28"/>
          <w:szCs w:val="28"/>
        </w:rPr>
        <w:t xml:space="preserve">Table </w:t>
      </w:r>
      <w:r>
        <w:rPr>
          <w:rFonts w:ascii="Times New Roman" w:hAnsi="Times New Roman" w:cs="Times New Roman"/>
          <w:b/>
          <w:i w:val="0"/>
          <w:sz w:val="28"/>
          <w:szCs w:val="28"/>
        </w:rPr>
        <w:fldChar w:fldCharType="begin"/>
      </w:r>
      <w:r>
        <w:rPr>
          <w:rFonts w:ascii="Times New Roman" w:hAnsi="Times New Roman" w:cs="Times New Roman"/>
          <w:b/>
          <w:i w:val="0"/>
          <w:sz w:val="28"/>
          <w:szCs w:val="28"/>
        </w:rPr>
        <w:instrText xml:space="preserve"> SEQ Table \* ARABIC </w:instrText>
      </w:r>
      <w:r>
        <w:rPr>
          <w:rFonts w:ascii="Times New Roman" w:hAnsi="Times New Roman" w:cs="Times New Roman"/>
          <w:b/>
          <w:i w:val="0"/>
          <w:sz w:val="28"/>
          <w:szCs w:val="28"/>
        </w:rPr>
        <w:fldChar w:fldCharType="separate"/>
      </w:r>
      <w:r>
        <w:rPr>
          <w:rFonts w:ascii="Times New Roman" w:hAnsi="Times New Roman" w:cs="Times New Roman"/>
          <w:b/>
          <w:i w:val="0"/>
          <w:noProof/>
          <w:sz w:val="28"/>
          <w:szCs w:val="28"/>
        </w:rPr>
        <w:t>1</w:t>
      </w:r>
      <w:r>
        <w:rPr>
          <w:rFonts w:ascii="Times New Roman" w:hAnsi="Times New Roman" w:cs="Times New Roman"/>
          <w:b/>
          <w:i w:val="0"/>
          <w:sz w:val="28"/>
          <w:szCs w:val="28"/>
        </w:rPr>
        <w:fldChar w:fldCharType="end"/>
      </w:r>
      <w:proofErr w:type="gramStart"/>
      <w:r w:rsidRPr="0059477D">
        <w:rPr>
          <w:rFonts w:ascii="Times New Roman" w:hAnsi="Times New Roman" w:cs="Times New Roman"/>
          <w:b/>
          <w:i w:val="0"/>
          <w:sz w:val="28"/>
          <w:szCs w:val="28"/>
        </w:rPr>
        <w:t xml:space="preserve"> </w:t>
      </w:r>
      <w:r>
        <w:rPr>
          <w:rFonts w:ascii="Times New Roman" w:hAnsi="Times New Roman" w:cs="Times New Roman"/>
          <w:b/>
          <w:i w:val="0"/>
          <w:sz w:val="28"/>
          <w:szCs w:val="28"/>
        </w:rPr>
        <w:t>:Result</w:t>
      </w:r>
      <w:proofErr w:type="gramEnd"/>
      <w:r w:rsidRPr="0059477D">
        <w:rPr>
          <w:rFonts w:ascii="Times New Roman" w:hAnsi="Times New Roman" w:cs="Times New Roman"/>
          <w:b/>
          <w:i w:val="0"/>
          <w:sz w:val="28"/>
          <w:szCs w:val="28"/>
        </w:rPr>
        <w:t xml:space="preserve"> 1st difference and 2nd difference</w:t>
      </w:r>
    </w:p>
    <w:p w:rsidR="00647AB7" w:rsidRDefault="00647AB7" w:rsidP="00647AB7">
      <w:pPr>
        <w:jc w:val="both"/>
      </w:pPr>
    </w:p>
    <w:p w:rsidR="00647AB7" w:rsidRPr="0023495A" w:rsidRDefault="00647AB7" w:rsidP="00647AB7">
      <w:pPr>
        <w:jc w:val="both"/>
        <w:rPr>
          <w:rFonts w:ascii="Times New Roman" w:hAnsi="Times New Roman" w:cs="Times New Roman"/>
          <w:b/>
          <w:sz w:val="24"/>
          <w:szCs w:val="24"/>
        </w:rPr>
      </w:pPr>
      <w:r>
        <w:t xml:space="preserve">We know that, </w:t>
      </w:r>
      <w:r w:rsidRPr="0023495A">
        <w:rPr>
          <w:rFonts w:ascii="Times New Roman" w:hAnsi="Times New Roman" w:cs="Times New Roman"/>
          <w:b/>
          <w:sz w:val="24"/>
          <w:szCs w:val="24"/>
        </w:rPr>
        <w:t>Calculated value&gt; Critical value =     Reject H0</w:t>
      </w:r>
      <w:r w:rsidRPr="0023495A">
        <w:rPr>
          <w:rFonts w:ascii="Times New Roman" w:hAnsi="Times New Roman" w:cs="Times New Roman"/>
          <w:b/>
          <w:sz w:val="24"/>
          <w:szCs w:val="24"/>
        </w:rPr>
        <w:tab/>
      </w:r>
    </w:p>
    <w:p w:rsidR="00647AB7" w:rsidRPr="0023495A" w:rsidRDefault="00647AB7" w:rsidP="00647AB7">
      <w:pPr>
        <w:jc w:val="both"/>
        <w:rPr>
          <w:rFonts w:ascii="Times New Roman" w:hAnsi="Times New Roman" w:cs="Times New Roman"/>
          <w:sz w:val="24"/>
          <w:szCs w:val="24"/>
        </w:rPr>
      </w:pPr>
      <w:r w:rsidRPr="0023495A">
        <w:rPr>
          <w:rFonts w:ascii="Times New Roman" w:hAnsi="Times New Roman" w:cs="Times New Roman"/>
          <w:b/>
          <w:sz w:val="24"/>
          <w:szCs w:val="24"/>
        </w:rPr>
        <w:t xml:space="preserve">                      Calculated value&lt; Critical value = Do not reject</w:t>
      </w:r>
    </w:p>
    <w:p w:rsidR="00647AB7" w:rsidRDefault="00647AB7" w:rsidP="00647AB7"/>
    <w:p w:rsidR="00647AB7" w:rsidRDefault="00647AB7" w:rsidP="00647AB7">
      <w:pPr>
        <w:spacing w:line="276" w:lineRule="auto"/>
        <w:jc w:val="both"/>
        <w:rPr>
          <w:rFonts w:ascii="Times New Roman" w:hAnsi="Times New Roman" w:cs="Times New Roman"/>
          <w:b/>
          <w:sz w:val="24"/>
          <w:szCs w:val="24"/>
        </w:rPr>
      </w:pPr>
    </w:p>
    <w:p w:rsidR="00647AB7" w:rsidRPr="004750F9" w:rsidRDefault="00647AB7" w:rsidP="00647AB7">
      <w:pPr>
        <w:spacing w:line="276" w:lineRule="auto"/>
        <w:jc w:val="both"/>
        <w:rPr>
          <w:rFonts w:ascii="Times New Roman" w:hAnsi="Times New Roman" w:cs="Times New Roman"/>
          <w:b/>
          <w:sz w:val="24"/>
          <w:szCs w:val="24"/>
        </w:rPr>
      </w:pPr>
      <w:r w:rsidRPr="004750F9">
        <w:rPr>
          <w:rFonts w:ascii="Times New Roman" w:hAnsi="Times New Roman" w:cs="Times New Roman"/>
          <w:b/>
          <w:sz w:val="24"/>
          <w:szCs w:val="24"/>
        </w:rPr>
        <w:lastRenderedPageBreak/>
        <w:t xml:space="preserve">GDP: </w:t>
      </w:r>
    </w:p>
    <w:p w:rsidR="00647AB7" w:rsidRDefault="00647AB7" w:rsidP="00647AB7">
      <w:pPr>
        <w:spacing w:line="276" w:lineRule="auto"/>
        <w:jc w:val="both"/>
        <w:rPr>
          <w:rFonts w:ascii="Times New Roman" w:hAnsi="Times New Roman" w:cs="Times New Roman"/>
          <w:sz w:val="24"/>
          <w:szCs w:val="24"/>
        </w:rPr>
      </w:pPr>
      <w:r w:rsidRPr="0006259F">
        <w:rPr>
          <w:rFonts w:ascii="Times New Roman" w:hAnsi="Times New Roman" w:cs="Times New Roman"/>
          <w:sz w:val="24"/>
          <w:szCs w:val="24"/>
        </w:rPr>
        <w:t>This result is [1.232] &lt; [1.692] = do not reject H0, but we can reject at 1</w:t>
      </w:r>
      <w:r w:rsidRPr="0006259F">
        <w:rPr>
          <w:rFonts w:ascii="Times New Roman" w:hAnsi="Times New Roman" w:cs="Times New Roman"/>
          <w:sz w:val="24"/>
          <w:szCs w:val="24"/>
          <w:vertAlign w:val="superscript"/>
        </w:rPr>
        <w:t>st</w:t>
      </w:r>
      <w:r w:rsidRPr="0006259F">
        <w:rPr>
          <w:rFonts w:ascii="Times New Roman" w:hAnsi="Times New Roman" w:cs="Times New Roman"/>
          <w:sz w:val="24"/>
          <w:szCs w:val="24"/>
        </w:rPr>
        <w:t xml:space="preserve"> differentiate. So order of cointegration 1 because </w:t>
      </w:r>
      <w:proofErr w:type="spellStart"/>
      <w:r w:rsidRPr="0006259F">
        <w:rPr>
          <w:rFonts w:ascii="Times New Roman" w:hAnsi="Times New Roman" w:cs="Times New Roman"/>
          <w:sz w:val="24"/>
          <w:szCs w:val="24"/>
        </w:rPr>
        <w:t>gdp</w:t>
      </w:r>
      <w:proofErr w:type="spellEnd"/>
      <w:r w:rsidRPr="0006259F">
        <w:rPr>
          <w:rFonts w:ascii="Times New Roman" w:hAnsi="Times New Roman" w:cs="Times New Roman"/>
          <w:sz w:val="24"/>
          <w:szCs w:val="24"/>
        </w:rPr>
        <w:t xml:space="preserve"> level form non stationary &amp; 1</w:t>
      </w:r>
      <w:r w:rsidRPr="0006259F">
        <w:rPr>
          <w:rFonts w:ascii="Times New Roman" w:hAnsi="Times New Roman" w:cs="Times New Roman"/>
          <w:sz w:val="24"/>
          <w:szCs w:val="24"/>
          <w:vertAlign w:val="superscript"/>
        </w:rPr>
        <w:t>st</w:t>
      </w:r>
      <w:r w:rsidRPr="0006259F">
        <w:rPr>
          <w:rFonts w:ascii="Times New Roman" w:hAnsi="Times New Roman" w:cs="Times New Roman"/>
          <w:sz w:val="24"/>
          <w:szCs w:val="24"/>
        </w:rPr>
        <w:t xml:space="preserve"> differentiate stationary so lag 1.</w:t>
      </w:r>
    </w:p>
    <w:p w:rsidR="00647AB7" w:rsidRDefault="00647AB7" w:rsidP="00647AB7">
      <w:pPr>
        <w:spacing w:line="276" w:lineRule="auto"/>
        <w:jc w:val="both"/>
        <w:rPr>
          <w:rFonts w:ascii="Times New Roman" w:hAnsi="Times New Roman" w:cs="Times New Roman"/>
          <w:sz w:val="24"/>
          <w:szCs w:val="24"/>
        </w:rPr>
      </w:pPr>
    </w:p>
    <w:p w:rsidR="00647AB7" w:rsidRPr="002436EB" w:rsidRDefault="00647AB7" w:rsidP="00647AB7">
      <w:pPr>
        <w:spacing w:line="276" w:lineRule="auto"/>
        <w:jc w:val="both"/>
        <w:rPr>
          <w:rFonts w:ascii="Times New Roman" w:hAnsi="Times New Roman" w:cs="Times New Roman"/>
          <w:sz w:val="24"/>
          <w:szCs w:val="24"/>
        </w:rPr>
      </w:pPr>
      <w:r w:rsidRPr="004750F9">
        <w:rPr>
          <w:rFonts w:ascii="Times New Roman" w:hAnsi="Times New Roman" w:cs="Times New Roman"/>
          <w:b/>
          <w:sz w:val="24"/>
          <w:szCs w:val="24"/>
        </w:rPr>
        <w:t xml:space="preserve">FDI: </w:t>
      </w:r>
    </w:p>
    <w:p w:rsidR="00647AB7" w:rsidRPr="0006259F" w:rsidRDefault="00647AB7" w:rsidP="00647AB7">
      <w:pPr>
        <w:spacing w:line="276" w:lineRule="auto"/>
        <w:jc w:val="both"/>
        <w:rPr>
          <w:rFonts w:ascii="Times New Roman" w:hAnsi="Times New Roman" w:cs="Times New Roman"/>
          <w:sz w:val="24"/>
          <w:szCs w:val="24"/>
        </w:rPr>
      </w:pPr>
      <w:r w:rsidRPr="0006259F">
        <w:rPr>
          <w:rFonts w:ascii="Times New Roman" w:hAnsi="Times New Roman" w:cs="Times New Roman"/>
          <w:sz w:val="24"/>
          <w:szCs w:val="24"/>
        </w:rPr>
        <w:t>This Result is [1.126] &lt; [1.692] = do not reject H0, but we can reject at 1</w:t>
      </w:r>
      <w:r w:rsidRPr="0006259F">
        <w:rPr>
          <w:rFonts w:ascii="Times New Roman" w:hAnsi="Times New Roman" w:cs="Times New Roman"/>
          <w:sz w:val="24"/>
          <w:szCs w:val="24"/>
          <w:vertAlign w:val="superscript"/>
        </w:rPr>
        <w:t>st</w:t>
      </w:r>
      <w:r w:rsidRPr="0006259F">
        <w:rPr>
          <w:rFonts w:ascii="Times New Roman" w:hAnsi="Times New Roman" w:cs="Times New Roman"/>
          <w:sz w:val="24"/>
          <w:szCs w:val="24"/>
        </w:rPr>
        <w:t xml:space="preserve"> differentiate. So order of cointegration 1 because fdi level form non stationary &amp; 1</w:t>
      </w:r>
      <w:r w:rsidRPr="0006259F">
        <w:rPr>
          <w:rFonts w:ascii="Times New Roman" w:hAnsi="Times New Roman" w:cs="Times New Roman"/>
          <w:sz w:val="24"/>
          <w:szCs w:val="24"/>
          <w:vertAlign w:val="superscript"/>
        </w:rPr>
        <w:t>st</w:t>
      </w:r>
      <w:r w:rsidRPr="0006259F">
        <w:rPr>
          <w:rFonts w:ascii="Times New Roman" w:hAnsi="Times New Roman" w:cs="Times New Roman"/>
          <w:sz w:val="24"/>
          <w:szCs w:val="24"/>
        </w:rPr>
        <w:t xml:space="preserve"> differentiate stationary so lag 1.</w:t>
      </w:r>
    </w:p>
    <w:p w:rsidR="00647AB7" w:rsidRDefault="00647AB7" w:rsidP="00647AB7">
      <w:pPr>
        <w:spacing w:line="276" w:lineRule="auto"/>
        <w:jc w:val="both"/>
        <w:rPr>
          <w:rFonts w:ascii="Times New Roman" w:hAnsi="Times New Roman" w:cs="Times New Roman"/>
          <w:b/>
          <w:sz w:val="24"/>
          <w:szCs w:val="24"/>
        </w:rPr>
      </w:pPr>
    </w:p>
    <w:p w:rsidR="00647AB7" w:rsidRPr="002436EB" w:rsidRDefault="00647AB7" w:rsidP="00647AB7">
      <w:pPr>
        <w:spacing w:line="276" w:lineRule="auto"/>
        <w:jc w:val="both"/>
        <w:rPr>
          <w:rFonts w:ascii="Times New Roman" w:hAnsi="Times New Roman" w:cs="Times New Roman"/>
          <w:b/>
          <w:sz w:val="28"/>
          <w:szCs w:val="28"/>
        </w:rPr>
      </w:pPr>
      <w:r w:rsidRPr="002436EB">
        <w:rPr>
          <w:rFonts w:ascii="Times New Roman" w:hAnsi="Times New Roman" w:cs="Times New Roman"/>
          <w:b/>
          <w:sz w:val="28"/>
          <w:szCs w:val="28"/>
        </w:rPr>
        <w:t>Unemployment:</w:t>
      </w:r>
    </w:p>
    <w:p w:rsidR="00647AB7" w:rsidRPr="0006259F" w:rsidRDefault="00647AB7" w:rsidP="00647AB7">
      <w:pPr>
        <w:spacing w:line="276" w:lineRule="auto"/>
        <w:jc w:val="both"/>
        <w:rPr>
          <w:rFonts w:ascii="Times New Roman" w:hAnsi="Times New Roman" w:cs="Times New Roman"/>
          <w:sz w:val="24"/>
          <w:szCs w:val="24"/>
        </w:rPr>
      </w:pPr>
      <w:r w:rsidRPr="0006259F">
        <w:rPr>
          <w:rFonts w:ascii="Times New Roman" w:hAnsi="Times New Roman" w:cs="Times New Roman"/>
          <w:sz w:val="24"/>
          <w:szCs w:val="24"/>
        </w:rPr>
        <w:t>This Result is [2.775] &lt; [3.556] = do not reject H0, but we can reject at 1</w:t>
      </w:r>
      <w:r w:rsidRPr="0006259F">
        <w:rPr>
          <w:rFonts w:ascii="Times New Roman" w:hAnsi="Times New Roman" w:cs="Times New Roman"/>
          <w:sz w:val="24"/>
          <w:szCs w:val="24"/>
          <w:vertAlign w:val="superscript"/>
        </w:rPr>
        <w:t>st</w:t>
      </w:r>
      <w:r w:rsidRPr="0006259F">
        <w:rPr>
          <w:rFonts w:ascii="Times New Roman" w:hAnsi="Times New Roman" w:cs="Times New Roman"/>
          <w:sz w:val="24"/>
          <w:szCs w:val="24"/>
        </w:rPr>
        <w:t xml:space="preserve"> differentiate. So order of cointegration 1 because fdi level form non stationary &amp; 1</w:t>
      </w:r>
      <w:r w:rsidRPr="0006259F">
        <w:rPr>
          <w:rFonts w:ascii="Times New Roman" w:hAnsi="Times New Roman" w:cs="Times New Roman"/>
          <w:sz w:val="24"/>
          <w:szCs w:val="24"/>
          <w:vertAlign w:val="superscript"/>
        </w:rPr>
        <w:t>st</w:t>
      </w:r>
      <w:r w:rsidRPr="0006259F">
        <w:rPr>
          <w:rFonts w:ascii="Times New Roman" w:hAnsi="Times New Roman" w:cs="Times New Roman"/>
          <w:sz w:val="24"/>
          <w:szCs w:val="24"/>
        </w:rPr>
        <w:t xml:space="preserve"> differentiate stationary so lag 1.</w:t>
      </w:r>
    </w:p>
    <w:p w:rsidR="00647AB7" w:rsidRDefault="00647AB7" w:rsidP="00647AB7">
      <w:pPr>
        <w:rPr>
          <w:rFonts w:ascii="Times New Roman" w:hAnsi="Times New Roman" w:cs="Times New Roman"/>
          <w:sz w:val="24"/>
          <w:szCs w:val="24"/>
        </w:rPr>
      </w:pPr>
    </w:p>
    <w:p w:rsidR="00647AB7" w:rsidRPr="002B7E8E" w:rsidRDefault="00647AB7" w:rsidP="00647AB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 xml:space="preserve"> </w:t>
      </w:r>
      <w:r w:rsidRPr="004750F9">
        <w:rPr>
          <w:rFonts w:ascii="Times New Roman" w:hAnsi="Times New Roman"/>
          <w:b/>
          <w:sz w:val="32"/>
          <w:szCs w:val="32"/>
        </w:rPr>
        <w:t xml:space="preserve">Johansen test </w:t>
      </w:r>
    </w:p>
    <w:p w:rsidR="00647AB7" w:rsidRDefault="00647AB7" w:rsidP="00647AB7">
      <w:pPr>
        <w:rPr>
          <w:rFonts w:ascii="Times New Roman" w:hAnsi="Times New Roman"/>
          <w:sz w:val="24"/>
          <w:szCs w:val="24"/>
        </w:rPr>
      </w:pPr>
    </w:p>
    <w:p w:rsidR="00647AB7" w:rsidRPr="007809F9" w:rsidRDefault="00647AB7" w:rsidP="00647AB7">
      <w:pPr>
        <w:rPr>
          <w:rFonts w:ascii="Times New Roman" w:hAnsi="Times New Roman"/>
          <w:sz w:val="24"/>
          <w:szCs w:val="24"/>
        </w:rPr>
      </w:pPr>
      <w:r w:rsidRPr="007809F9">
        <w:rPr>
          <w:rFonts w:ascii="Times New Roman" w:hAnsi="Times New Roman"/>
          <w:sz w:val="24"/>
          <w:szCs w:val="24"/>
        </w:rPr>
        <w:t>Trend:</w:t>
      </w:r>
      <w:r>
        <w:rPr>
          <w:rFonts w:ascii="Times New Roman" w:hAnsi="Times New Roman"/>
          <w:sz w:val="24"/>
          <w:szCs w:val="24"/>
        </w:rPr>
        <w:t xml:space="preserve"> Constant</w:t>
      </w:r>
      <w:r w:rsidRPr="007809F9">
        <w:rPr>
          <w:rFonts w:ascii="Times New Roman" w:hAnsi="Times New Roman"/>
          <w:sz w:val="24"/>
          <w:szCs w:val="24"/>
        </w:rPr>
        <w:t xml:space="preserve">                                          Number of obs</w:t>
      </w:r>
      <w:r>
        <w:rPr>
          <w:rFonts w:ascii="Times New Roman" w:hAnsi="Times New Roman"/>
          <w:sz w:val="24"/>
          <w:szCs w:val="24"/>
        </w:rPr>
        <w:t>. = 37</w:t>
      </w:r>
    </w:p>
    <w:p w:rsidR="00647AB7" w:rsidRPr="007809F9" w:rsidRDefault="00647AB7" w:rsidP="00647AB7">
      <w:pPr>
        <w:rPr>
          <w:rFonts w:ascii="Times New Roman" w:hAnsi="Times New Roman"/>
          <w:sz w:val="24"/>
          <w:szCs w:val="24"/>
        </w:rPr>
      </w:pPr>
      <w:r w:rsidRPr="007809F9">
        <w:rPr>
          <w:rFonts w:ascii="Times New Roman" w:hAnsi="Times New Roman"/>
          <w:sz w:val="24"/>
          <w:szCs w:val="24"/>
        </w:rPr>
        <w:t>Trial:  1</w:t>
      </w:r>
      <w:r>
        <w:rPr>
          <w:rFonts w:ascii="Times New Roman" w:hAnsi="Times New Roman"/>
          <w:sz w:val="24"/>
          <w:szCs w:val="24"/>
        </w:rPr>
        <w:t>981-2018                                                       Lags =       1</w:t>
      </w:r>
    </w:p>
    <w:p w:rsidR="00647AB7" w:rsidRPr="0024394D" w:rsidRDefault="00647AB7" w:rsidP="00647AB7">
      <w:pPr>
        <w:rPr>
          <w:rFonts w:ascii="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55"/>
        <w:gridCol w:w="1886"/>
        <w:gridCol w:w="1872"/>
        <w:gridCol w:w="1860"/>
      </w:tblGrid>
      <w:tr w:rsidR="00647AB7" w:rsidRPr="007809F9" w:rsidTr="00D82BD6">
        <w:tc>
          <w:tcPr>
            <w:tcW w:w="1877"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Maximum Rank</w:t>
            </w:r>
          </w:p>
        </w:tc>
        <w:tc>
          <w:tcPr>
            <w:tcW w:w="1855"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 xml:space="preserve">     </w:t>
            </w:r>
            <w:proofErr w:type="spellStart"/>
            <w:r>
              <w:rPr>
                <w:rFonts w:ascii="Times New Roman" w:hAnsi="Times New Roman"/>
                <w:sz w:val="24"/>
                <w:szCs w:val="24"/>
              </w:rPr>
              <w:t>parms</w:t>
            </w:r>
            <w:proofErr w:type="spellEnd"/>
          </w:p>
        </w:tc>
        <w:tc>
          <w:tcPr>
            <w:tcW w:w="1886"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 xml:space="preserve">  Eigenvalues</w:t>
            </w:r>
          </w:p>
        </w:tc>
        <w:tc>
          <w:tcPr>
            <w:tcW w:w="1872"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 xml:space="preserve"> Trace Statistic </w:t>
            </w:r>
          </w:p>
        </w:tc>
        <w:tc>
          <w:tcPr>
            <w:tcW w:w="1860"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 xml:space="preserve"> 5% critical value</w:t>
            </w:r>
          </w:p>
        </w:tc>
      </w:tr>
      <w:tr w:rsidR="00647AB7" w:rsidRPr="007809F9" w:rsidTr="00D82BD6">
        <w:tc>
          <w:tcPr>
            <w:tcW w:w="1877"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0</w:t>
            </w:r>
          </w:p>
        </w:tc>
        <w:tc>
          <w:tcPr>
            <w:tcW w:w="1855"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3</w:t>
            </w:r>
          </w:p>
        </w:tc>
        <w:tc>
          <w:tcPr>
            <w:tcW w:w="1886"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0</w:t>
            </w:r>
          </w:p>
        </w:tc>
        <w:tc>
          <w:tcPr>
            <w:tcW w:w="1872"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56.6202</w:t>
            </w:r>
          </w:p>
        </w:tc>
        <w:tc>
          <w:tcPr>
            <w:tcW w:w="1860"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29.68</w:t>
            </w:r>
          </w:p>
        </w:tc>
      </w:tr>
      <w:tr w:rsidR="00647AB7" w:rsidRPr="007809F9" w:rsidTr="00D82BD6">
        <w:tc>
          <w:tcPr>
            <w:tcW w:w="1877"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1</w:t>
            </w:r>
          </w:p>
        </w:tc>
        <w:tc>
          <w:tcPr>
            <w:tcW w:w="1855"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8</w:t>
            </w:r>
          </w:p>
        </w:tc>
        <w:tc>
          <w:tcPr>
            <w:tcW w:w="1886"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0.69816</w:t>
            </w:r>
          </w:p>
        </w:tc>
        <w:tc>
          <w:tcPr>
            <w:tcW w:w="1872"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12.2998*</w:t>
            </w:r>
          </w:p>
        </w:tc>
        <w:tc>
          <w:tcPr>
            <w:tcW w:w="1860"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15.41</w:t>
            </w:r>
          </w:p>
        </w:tc>
      </w:tr>
      <w:tr w:rsidR="00647AB7" w:rsidRPr="007809F9" w:rsidTr="00D82BD6">
        <w:tc>
          <w:tcPr>
            <w:tcW w:w="1877"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2</w:t>
            </w:r>
          </w:p>
        </w:tc>
        <w:tc>
          <w:tcPr>
            <w:tcW w:w="1855"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11</w:t>
            </w:r>
          </w:p>
        </w:tc>
        <w:tc>
          <w:tcPr>
            <w:tcW w:w="1886"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0.26283</w:t>
            </w:r>
          </w:p>
        </w:tc>
        <w:tc>
          <w:tcPr>
            <w:tcW w:w="1872"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1.0171</w:t>
            </w:r>
          </w:p>
        </w:tc>
        <w:tc>
          <w:tcPr>
            <w:tcW w:w="1860"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3.76</w:t>
            </w:r>
          </w:p>
        </w:tc>
      </w:tr>
      <w:tr w:rsidR="00647AB7" w:rsidRPr="007809F9" w:rsidTr="00D82BD6">
        <w:tc>
          <w:tcPr>
            <w:tcW w:w="1877"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3</w:t>
            </w:r>
          </w:p>
        </w:tc>
        <w:tc>
          <w:tcPr>
            <w:tcW w:w="1855"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12</w:t>
            </w:r>
          </w:p>
        </w:tc>
        <w:tc>
          <w:tcPr>
            <w:tcW w:w="1886"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0.02711</w:t>
            </w:r>
          </w:p>
        </w:tc>
        <w:tc>
          <w:tcPr>
            <w:tcW w:w="1872"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w:t>
            </w:r>
          </w:p>
        </w:tc>
        <w:tc>
          <w:tcPr>
            <w:tcW w:w="1860"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w:t>
            </w:r>
          </w:p>
        </w:tc>
      </w:tr>
    </w:tbl>
    <w:p w:rsidR="00647AB7" w:rsidRPr="002B7E8E" w:rsidRDefault="00647AB7" w:rsidP="00647AB7">
      <w:pPr>
        <w:pStyle w:val="Caption"/>
        <w:rPr>
          <w:rFonts w:ascii="Times New Roman" w:hAnsi="Times New Roman" w:cs="Times New Roman"/>
          <w:b/>
          <w:i w:val="0"/>
          <w:sz w:val="28"/>
          <w:szCs w:val="28"/>
        </w:rPr>
      </w:pPr>
      <w:r w:rsidRPr="0024394D">
        <w:rPr>
          <w:rFonts w:ascii="Times New Roman" w:hAnsi="Times New Roman" w:cs="Times New Roman"/>
          <w:b/>
          <w:i w:val="0"/>
          <w:sz w:val="28"/>
          <w:szCs w:val="28"/>
        </w:rPr>
        <w:t xml:space="preserve">Table </w:t>
      </w:r>
      <w:r w:rsidRPr="0024394D">
        <w:rPr>
          <w:rFonts w:ascii="Times New Roman" w:hAnsi="Times New Roman" w:cs="Times New Roman"/>
          <w:b/>
          <w:i w:val="0"/>
          <w:sz w:val="28"/>
          <w:szCs w:val="28"/>
        </w:rPr>
        <w:fldChar w:fldCharType="begin"/>
      </w:r>
      <w:r w:rsidRPr="0024394D">
        <w:rPr>
          <w:rFonts w:ascii="Times New Roman" w:hAnsi="Times New Roman" w:cs="Times New Roman"/>
          <w:b/>
          <w:i w:val="0"/>
          <w:sz w:val="28"/>
          <w:szCs w:val="28"/>
        </w:rPr>
        <w:instrText xml:space="preserve"> SEQ Table \* ARABIC </w:instrText>
      </w:r>
      <w:r w:rsidRPr="0024394D">
        <w:rPr>
          <w:rFonts w:ascii="Times New Roman" w:hAnsi="Times New Roman" w:cs="Times New Roman"/>
          <w:b/>
          <w:i w:val="0"/>
          <w:sz w:val="28"/>
          <w:szCs w:val="28"/>
        </w:rPr>
        <w:fldChar w:fldCharType="separate"/>
      </w:r>
      <w:r>
        <w:rPr>
          <w:rFonts w:ascii="Times New Roman" w:hAnsi="Times New Roman" w:cs="Times New Roman"/>
          <w:b/>
          <w:i w:val="0"/>
          <w:noProof/>
          <w:sz w:val="28"/>
          <w:szCs w:val="28"/>
        </w:rPr>
        <w:t>2</w:t>
      </w:r>
      <w:r w:rsidRPr="0024394D">
        <w:rPr>
          <w:rFonts w:ascii="Times New Roman" w:hAnsi="Times New Roman" w:cs="Times New Roman"/>
          <w:b/>
          <w:i w:val="0"/>
          <w:sz w:val="28"/>
          <w:szCs w:val="28"/>
        </w:rPr>
        <w:fldChar w:fldCharType="end"/>
      </w:r>
      <w:r w:rsidRPr="0024394D">
        <w:rPr>
          <w:rFonts w:ascii="Times New Roman" w:hAnsi="Times New Roman" w:cs="Times New Roman"/>
          <w:b/>
          <w:i w:val="0"/>
          <w:sz w:val="28"/>
          <w:szCs w:val="28"/>
        </w:rPr>
        <w:t xml:space="preserve"> Johansen tests for cointegration</w:t>
      </w:r>
    </w:p>
    <w:p w:rsidR="00647AB7" w:rsidRPr="0024394D" w:rsidRDefault="00647AB7" w:rsidP="00647AB7">
      <w:pPr>
        <w:rPr>
          <w:rFonts w:ascii="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55"/>
        <w:gridCol w:w="1886"/>
        <w:gridCol w:w="1872"/>
        <w:gridCol w:w="1860"/>
      </w:tblGrid>
      <w:tr w:rsidR="00647AB7" w:rsidRPr="007809F9" w:rsidTr="00D82BD6">
        <w:tc>
          <w:tcPr>
            <w:tcW w:w="1877"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Maximum Rank</w:t>
            </w:r>
          </w:p>
        </w:tc>
        <w:tc>
          <w:tcPr>
            <w:tcW w:w="1855" w:type="dxa"/>
          </w:tcPr>
          <w:p w:rsidR="00647AB7" w:rsidRPr="007809F9" w:rsidRDefault="00647AB7" w:rsidP="00D82BD6">
            <w:pPr>
              <w:rPr>
                <w:rFonts w:ascii="Times New Roman" w:hAnsi="Times New Roman"/>
                <w:sz w:val="24"/>
                <w:szCs w:val="24"/>
              </w:rPr>
            </w:pPr>
            <w:proofErr w:type="spellStart"/>
            <w:r>
              <w:rPr>
                <w:rFonts w:ascii="Times New Roman" w:hAnsi="Times New Roman"/>
                <w:sz w:val="24"/>
                <w:szCs w:val="24"/>
              </w:rPr>
              <w:t>Parms</w:t>
            </w:r>
            <w:proofErr w:type="spellEnd"/>
          </w:p>
        </w:tc>
        <w:tc>
          <w:tcPr>
            <w:tcW w:w="1886"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 xml:space="preserve">  Eigenvalues</w:t>
            </w:r>
          </w:p>
        </w:tc>
        <w:tc>
          <w:tcPr>
            <w:tcW w:w="1872"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 xml:space="preserve"> </w:t>
            </w:r>
            <w:r>
              <w:rPr>
                <w:rFonts w:ascii="Times New Roman" w:hAnsi="Times New Roman"/>
                <w:sz w:val="24"/>
                <w:szCs w:val="24"/>
              </w:rPr>
              <w:t xml:space="preserve">Max </w:t>
            </w:r>
            <w:r w:rsidRPr="007809F9">
              <w:rPr>
                <w:rFonts w:ascii="Times New Roman" w:hAnsi="Times New Roman"/>
                <w:sz w:val="24"/>
                <w:szCs w:val="24"/>
              </w:rPr>
              <w:t xml:space="preserve">Statistic </w:t>
            </w:r>
          </w:p>
        </w:tc>
        <w:tc>
          <w:tcPr>
            <w:tcW w:w="1860"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 xml:space="preserve"> 5% critical value</w:t>
            </w:r>
          </w:p>
        </w:tc>
      </w:tr>
      <w:tr w:rsidR="00647AB7" w:rsidRPr="007809F9" w:rsidTr="00D82BD6">
        <w:tc>
          <w:tcPr>
            <w:tcW w:w="1877"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0</w:t>
            </w:r>
          </w:p>
        </w:tc>
        <w:tc>
          <w:tcPr>
            <w:tcW w:w="1855"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3</w:t>
            </w:r>
          </w:p>
        </w:tc>
        <w:tc>
          <w:tcPr>
            <w:tcW w:w="1886"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0</w:t>
            </w:r>
          </w:p>
        </w:tc>
        <w:tc>
          <w:tcPr>
            <w:tcW w:w="1872"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44.3204</w:t>
            </w:r>
          </w:p>
        </w:tc>
        <w:tc>
          <w:tcPr>
            <w:tcW w:w="1860"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20.97</w:t>
            </w:r>
          </w:p>
        </w:tc>
      </w:tr>
      <w:tr w:rsidR="00647AB7" w:rsidRPr="007809F9" w:rsidTr="00D82BD6">
        <w:tc>
          <w:tcPr>
            <w:tcW w:w="1877"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lastRenderedPageBreak/>
              <w:t>1</w:t>
            </w:r>
          </w:p>
        </w:tc>
        <w:tc>
          <w:tcPr>
            <w:tcW w:w="1855"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8</w:t>
            </w:r>
          </w:p>
        </w:tc>
        <w:tc>
          <w:tcPr>
            <w:tcW w:w="1886"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0.69816</w:t>
            </w:r>
          </w:p>
        </w:tc>
        <w:tc>
          <w:tcPr>
            <w:tcW w:w="1872"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11.2827</w:t>
            </w:r>
          </w:p>
        </w:tc>
        <w:tc>
          <w:tcPr>
            <w:tcW w:w="1860"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14.07</w:t>
            </w:r>
          </w:p>
        </w:tc>
      </w:tr>
      <w:tr w:rsidR="00647AB7" w:rsidRPr="007809F9" w:rsidTr="00D82BD6">
        <w:tc>
          <w:tcPr>
            <w:tcW w:w="1877"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2</w:t>
            </w:r>
          </w:p>
        </w:tc>
        <w:tc>
          <w:tcPr>
            <w:tcW w:w="1855"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11</w:t>
            </w:r>
          </w:p>
        </w:tc>
        <w:tc>
          <w:tcPr>
            <w:tcW w:w="1886"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0.26283</w:t>
            </w:r>
          </w:p>
        </w:tc>
        <w:tc>
          <w:tcPr>
            <w:tcW w:w="1872"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1.0171</w:t>
            </w:r>
          </w:p>
        </w:tc>
        <w:tc>
          <w:tcPr>
            <w:tcW w:w="1860"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3.76</w:t>
            </w:r>
          </w:p>
        </w:tc>
      </w:tr>
      <w:tr w:rsidR="00647AB7" w:rsidRPr="007809F9" w:rsidTr="00D82BD6">
        <w:tc>
          <w:tcPr>
            <w:tcW w:w="1877"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3</w:t>
            </w:r>
          </w:p>
        </w:tc>
        <w:tc>
          <w:tcPr>
            <w:tcW w:w="1855"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12</w:t>
            </w:r>
          </w:p>
        </w:tc>
        <w:tc>
          <w:tcPr>
            <w:tcW w:w="1886"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0.02711</w:t>
            </w:r>
          </w:p>
        </w:tc>
        <w:tc>
          <w:tcPr>
            <w:tcW w:w="1872"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w:t>
            </w:r>
          </w:p>
        </w:tc>
        <w:tc>
          <w:tcPr>
            <w:tcW w:w="1860" w:type="dxa"/>
          </w:tcPr>
          <w:p w:rsidR="00647AB7" w:rsidRPr="007809F9" w:rsidRDefault="00647AB7" w:rsidP="00D82BD6">
            <w:pPr>
              <w:keepNext/>
              <w:jc w:val="center"/>
              <w:rPr>
                <w:rFonts w:ascii="Times New Roman" w:hAnsi="Times New Roman"/>
                <w:sz w:val="24"/>
                <w:szCs w:val="24"/>
              </w:rPr>
            </w:pPr>
            <w:r>
              <w:rPr>
                <w:rFonts w:ascii="Times New Roman" w:hAnsi="Times New Roman"/>
                <w:sz w:val="24"/>
                <w:szCs w:val="24"/>
              </w:rPr>
              <w:t>-</w:t>
            </w:r>
          </w:p>
        </w:tc>
      </w:tr>
    </w:tbl>
    <w:p w:rsidR="00647AB7" w:rsidRPr="00DC7FCA" w:rsidRDefault="00647AB7" w:rsidP="00647AB7">
      <w:pPr>
        <w:pStyle w:val="Caption"/>
        <w:rPr>
          <w:rFonts w:ascii="Times New Roman" w:hAnsi="Times New Roman" w:cs="Times New Roman"/>
          <w:b/>
          <w:i w:val="0"/>
          <w:sz w:val="32"/>
          <w:szCs w:val="32"/>
        </w:rPr>
      </w:pPr>
      <w:r w:rsidRPr="00DC7FCA">
        <w:rPr>
          <w:rFonts w:ascii="Times New Roman" w:hAnsi="Times New Roman" w:cs="Times New Roman"/>
          <w:b/>
          <w:i w:val="0"/>
          <w:sz w:val="32"/>
          <w:szCs w:val="32"/>
        </w:rPr>
        <w:t xml:space="preserve">Table </w:t>
      </w:r>
      <w:r w:rsidRPr="00DC7FCA">
        <w:rPr>
          <w:rFonts w:ascii="Times New Roman" w:hAnsi="Times New Roman" w:cs="Times New Roman"/>
          <w:b/>
          <w:i w:val="0"/>
          <w:sz w:val="32"/>
          <w:szCs w:val="32"/>
        </w:rPr>
        <w:fldChar w:fldCharType="begin"/>
      </w:r>
      <w:r w:rsidRPr="00DC7FCA">
        <w:rPr>
          <w:rFonts w:ascii="Times New Roman" w:hAnsi="Times New Roman" w:cs="Times New Roman"/>
          <w:b/>
          <w:i w:val="0"/>
          <w:sz w:val="32"/>
          <w:szCs w:val="32"/>
        </w:rPr>
        <w:instrText xml:space="preserve"> SEQ Table \* ARABIC </w:instrText>
      </w:r>
      <w:r w:rsidRPr="00DC7FCA">
        <w:rPr>
          <w:rFonts w:ascii="Times New Roman" w:hAnsi="Times New Roman" w:cs="Times New Roman"/>
          <w:b/>
          <w:i w:val="0"/>
          <w:sz w:val="32"/>
          <w:szCs w:val="32"/>
        </w:rPr>
        <w:fldChar w:fldCharType="separate"/>
      </w:r>
      <w:r>
        <w:rPr>
          <w:rFonts w:ascii="Times New Roman" w:hAnsi="Times New Roman" w:cs="Times New Roman"/>
          <w:b/>
          <w:i w:val="0"/>
          <w:noProof/>
          <w:sz w:val="32"/>
          <w:szCs w:val="32"/>
        </w:rPr>
        <w:t>3</w:t>
      </w:r>
      <w:r w:rsidRPr="00DC7FCA">
        <w:rPr>
          <w:rFonts w:ascii="Times New Roman" w:hAnsi="Times New Roman" w:cs="Times New Roman"/>
          <w:b/>
          <w:i w:val="0"/>
          <w:sz w:val="32"/>
          <w:szCs w:val="32"/>
        </w:rPr>
        <w:fldChar w:fldCharType="end"/>
      </w:r>
      <w:r w:rsidRPr="00DC7FCA">
        <w:rPr>
          <w:rFonts w:ascii="Times New Roman" w:hAnsi="Times New Roman" w:cs="Times New Roman"/>
          <w:b/>
          <w:i w:val="0"/>
          <w:sz w:val="32"/>
          <w:szCs w:val="32"/>
        </w:rPr>
        <w:t xml:space="preserve"> Johansen tests for cointegration</w:t>
      </w:r>
    </w:p>
    <w:p w:rsidR="00647AB7" w:rsidRDefault="00647AB7" w:rsidP="00647AB7">
      <w:pPr>
        <w:rPr>
          <w:rFonts w:ascii="Times New Roman" w:hAnsi="Times New Roman" w:cs="Times New Roman"/>
          <w:sz w:val="24"/>
          <w:szCs w:val="24"/>
        </w:rPr>
      </w:pPr>
    </w:p>
    <w:p w:rsidR="00647AB7" w:rsidRPr="004750F9" w:rsidRDefault="00647AB7" w:rsidP="00647AB7">
      <w:pPr>
        <w:spacing w:line="360" w:lineRule="auto"/>
        <w:rPr>
          <w:rFonts w:ascii="Times New Roman" w:hAnsi="Times New Roman" w:cs="Times New Roman"/>
          <w:sz w:val="24"/>
          <w:szCs w:val="24"/>
        </w:rPr>
      </w:pPr>
      <w:r w:rsidRPr="004750F9">
        <w:rPr>
          <w:rFonts w:ascii="Times New Roman" w:hAnsi="Times New Roman" w:cs="Times New Roman"/>
          <w:sz w:val="24"/>
          <w:szCs w:val="24"/>
        </w:rPr>
        <w:t>This table shows the maximum eigenvalue and trace statistics, for every variables around occurs at least two co integrating calculation. The Calculation is given table 2&amp; table 3 that also showed the high impact worth of the calculation</w:t>
      </w:r>
    </w:p>
    <w:p w:rsidR="00647AB7" w:rsidRDefault="00647AB7" w:rsidP="00647AB7">
      <w:pPr>
        <w:jc w:val="center"/>
        <w:rPr>
          <w:rFonts w:ascii="Times New Roman" w:hAnsi="Times New Roman" w:cs="Times New Roman"/>
          <w:b/>
          <w:sz w:val="24"/>
          <w:szCs w:val="24"/>
        </w:rPr>
      </w:pPr>
    </w:p>
    <w:p w:rsidR="00647AB7" w:rsidRPr="00543863" w:rsidRDefault="00647AB7" w:rsidP="00647AB7">
      <w:pPr>
        <w:jc w:val="center"/>
        <w:rPr>
          <w:rFonts w:ascii="Times New Roman" w:hAnsi="Times New Roman" w:cs="Times New Roman"/>
          <w:b/>
          <w:sz w:val="24"/>
          <w:szCs w:val="24"/>
        </w:rPr>
      </w:pPr>
      <w:r w:rsidRPr="00543863">
        <w:rPr>
          <w:rFonts w:ascii="Times New Roman" w:hAnsi="Times New Roman" w:cs="Times New Roman"/>
          <w:b/>
          <w:sz w:val="24"/>
          <w:szCs w:val="24"/>
        </w:rPr>
        <w:t>Co- Integrating Calculations:</w:t>
      </w:r>
    </w:p>
    <w:p w:rsidR="00647AB7" w:rsidRPr="007809F9" w:rsidRDefault="00647AB7" w:rsidP="00647AB7">
      <w:pPr>
        <w:rPr>
          <w:rFonts w:ascii="Times New Roman" w:hAnsi="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301"/>
        <w:gridCol w:w="2310"/>
        <w:gridCol w:w="2306"/>
      </w:tblGrid>
      <w:tr w:rsidR="00647AB7" w:rsidRPr="007809F9" w:rsidTr="00D82BD6">
        <w:trPr>
          <w:trHeight w:val="644"/>
        </w:trPr>
        <w:tc>
          <w:tcPr>
            <w:tcW w:w="9230" w:type="dxa"/>
            <w:gridSpan w:val="4"/>
          </w:tcPr>
          <w:p w:rsidR="00647AB7" w:rsidRPr="007809F9" w:rsidRDefault="00647AB7" w:rsidP="00D82BD6">
            <w:pPr>
              <w:tabs>
                <w:tab w:val="left" w:pos="3633"/>
              </w:tabs>
              <w:rPr>
                <w:rFonts w:ascii="Times New Roman" w:hAnsi="Times New Roman"/>
                <w:b/>
                <w:bCs/>
                <w:sz w:val="23"/>
                <w:szCs w:val="23"/>
              </w:rPr>
            </w:pPr>
            <w:r w:rsidRPr="007809F9">
              <w:rPr>
                <w:rFonts w:ascii="Times New Roman" w:hAnsi="Times New Roman"/>
                <w:b/>
                <w:bCs/>
                <w:sz w:val="23"/>
                <w:szCs w:val="23"/>
              </w:rPr>
              <w:tab/>
            </w:r>
          </w:p>
          <w:p w:rsidR="00647AB7" w:rsidRPr="007809F9" w:rsidRDefault="00647AB7" w:rsidP="00D82BD6">
            <w:pPr>
              <w:pStyle w:val="Default"/>
            </w:pPr>
            <w:r w:rsidRPr="007809F9">
              <w:t xml:space="preserve">                                                 Co-integrating Equations</w:t>
            </w:r>
          </w:p>
        </w:tc>
      </w:tr>
      <w:tr w:rsidR="00647AB7" w:rsidRPr="007809F9" w:rsidTr="00D82BD6">
        <w:trPr>
          <w:trHeight w:val="389"/>
        </w:trPr>
        <w:tc>
          <w:tcPr>
            <w:tcW w:w="2313" w:type="dxa"/>
          </w:tcPr>
          <w:p w:rsidR="00647AB7" w:rsidRPr="007809F9" w:rsidRDefault="00647AB7" w:rsidP="00D82BD6">
            <w:pPr>
              <w:rPr>
                <w:rFonts w:ascii="Times New Roman" w:hAnsi="Times New Roman"/>
                <w:b/>
                <w:bCs/>
                <w:sz w:val="23"/>
                <w:szCs w:val="23"/>
              </w:rPr>
            </w:pPr>
            <w:r w:rsidRPr="007809F9">
              <w:rPr>
                <w:rFonts w:ascii="Times New Roman" w:hAnsi="Times New Roman"/>
                <w:b/>
                <w:bCs/>
                <w:sz w:val="23"/>
                <w:szCs w:val="23"/>
              </w:rPr>
              <w:t>Equation</w:t>
            </w:r>
          </w:p>
        </w:tc>
        <w:tc>
          <w:tcPr>
            <w:tcW w:w="2301" w:type="dxa"/>
          </w:tcPr>
          <w:p w:rsidR="00647AB7" w:rsidRPr="007809F9" w:rsidRDefault="00647AB7" w:rsidP="00D82BD6">
            <w:pPr>
              <w:rPr>
                <w:rFonts w:ascii="Times New Roman" w:hAnsi="Times New Roman"/>
                <w:b/>
                <w:bCs/>
                <w:sz w:val="23"/>
                <w:szCs w:val="23"/>
              </w:rPr>
            </w:pPr>
            <w:proofErr w:type="spellStart"/>
            <w:r w:rsidRPr="007809F9">
              <w:rPr>
                <w:rFonts w:ascii="Times New Roman" w:hAnsi="Times New Roman"/>
                <w:b/>
                <w:bCs/>
                <w:sz w:val="23"/>
                <w:szCs w:val="23"/>
              </w:rPr>
              <w:t>Parms</w:t>
            </w:r>
            <w:proofErr w:type="spellEnd"/>
          </w:p>
        </w:tc>
        <w:tc>
          <w:tcPr>
            <w:tcW w:w="2310" w:type="dxa"/>
          </w:tcPr>
          <w:p w:rsidR="00647AB7" w:rsidRPr="007809F9" w:rsidRDefault="00647AB7" w:rsidP="00D82BD6">
            <w:pPr>
              <w:rPr>
                <w:rFonts w:ascii="Times New Roman" w:hAnsi="Times New Roman"/>
                <w:b/>
                <w:bCs/>
                <w:sz w:val="23"/>
                <w:szCs w:val="23"/>
              </w:rPr>
            </w:pPr>
            <w:r w:rsidRPr="007809F9">
              <w:rPr>
                <w:rFonts w:ascii="Times New Roman" w:hAnsi="Times New Roman"/>
                <w:b/>
                <w:bCs/>
                <w:sz w:val="23"/>
                <w:szCs w:val="23"/>
              </w:rPr>
              <w:t xml:space="preserve">  Chi2</w:t>
            </w:r>
          </w:p>
        </w:tc>
        <w:tc>
          <w:tcPr>
            <w:tcW w:w="2306" w:type="dxa"/>
          </w:tcPr>
          <w:p w:rsidR="00647AB7" w:rsidRPr="007809F9" w:rsidRDefault="00647AB7" w:rsidP="00D82BD6">
            <w:pPr>
              <w:rPr>
                <w:rFonts w:ascii="Times New Roman" w:hAnsi="Times New Roman"/>
                <w:b/>
                <w:bCs/>
                <w:sz w:val="23"/>
                <w:szCs w:val="23"/>
              </w:rPr>
            </w:pPr>
            <w:r w:rsidRPr="007809F9">
              <w:rPr>
                <w:rFonts w:ascii="Times New Roman" w:hAnsi="Times New Roman"/>
                <w:b/>
                <w:bCs/>
                <w:sz w:val="23"/>
                <w:szCs w:val="23"/>
              </w:rPr>
              <w:t xml:space="preserve"> p&gt;chi2</w:t>
            </w:r>
          </w:p>
        </w:tc>
      </w:tr>
    </w:tbl>
    <w:p w:rsidR="00647AB7" w:rsidRPr="002B7E8E" w:rsidRDefault="00647AB7" w:rsidP="00647AB7">
      <w:pPr>
        <w:pStyle w:val="Caption"/>
        <w:rPr>
          <w:rFonts w:ascii="Times New Roman" w:hAnsi="Times New Roman" w:cs="Times New Roman"/>
          <w:b/>
          <w:i w:val="0"/>
          <w:sz w:val="32"/>
          <w:szCs w:val="32"/>
        </w:rPr>
      </w:pPr>
      <w:r w:rsidRPr="00113D40">
        <w:rPr>
          <w:rFonts w:ascii="Times New Roman" w:hAnsi="Times New Roman" w:cs="Times New Roman"/>
          <w:b/>
          <w:i w:val="0"/>
          <w:sz w:val="32"/>
          <w:szCs w:val="32"/>
        </w:rPr>
        <w:t xml:space="preserve">Table </w:t>
      </w:r>
      <w:r w:rsidRPr="00113D40">
        <w:rPr>
          <w:rFonts w:ascii="Times New Roman" w:hAnsi="Times New Roman" w:cs="Times New Roman"/>
          <w:b/>
          <w:i w:val="0"/>
          <w:sz w:val="32"/>
          <w:szCs w:val="32"/>
        </w:rPr>
        <w:fldChar w:fldCharType="begin"/>
      </w:r>
      <w:r w:rsidRPr="00113D40">
        <w:rPr>
          <w:rFonts w:ascii="Times New Roman" w:hAnsi="Times New Roman" w:cs="Times New Roman"/>
          <w:b/>
          <w:i w:val="0"/>
          <w:sz w:val="32"/>
          <w:szCs w:val="32"/>
        </w:rPr>
        <w:instrText xml:space="preserve"> SEQ Table \* ARABIC </w:instrText>
      </w:r>
      <w:r w:rsidRPr="00113D40">
        <w:rPr>
          <w:rFonts w:ascii="Times New Roman" w:hAnsi="Times New Roman" w:cs="Times New Roman"/>
          <w:b/>
          <w:i w:val="0"/>
          <w:sz w:val="32"/>
          <w:szCs w:val="32"/>
        </w:rPr>
        <w:fldChar w:fldCharType="separate"/>
      </w:r>
      <w:r>
        <w:rPr>
          <w:rFonts w:ascii="Times New Roman" w:hAnsi="Times New Roman" w:cs="Times New Roman"/>
          <w:b/>
          <w:i w:val="0"/>
          <w:noProof/>
          <w:sz w:val="32"/>
          <w:szCs w:val="32"/>
        </w:rPr>
        <w:t>4</w:t>
      </w:r>
      <w:r w:rsidRPr="00113D40">
        <w:rPr>
          <w:rFonts w:ascii="Times New Roman" w:hAnsi="Times New Roman" w:cs="Times New Roman"/>
          <w:b/>
          <w:i w:val="0"/>
          <w:sz w:val="32"/>
          <w:szCs w:val="32"/>
        </w:rPr>
        <w:fldChar w:fldCharType="end"/>
      </w:r>
      <w:r w:rsidRPr="00113D40">
        <w:rPr>
          <w:rFonts w:ascii="Times New Roman" w:hAnsi="Times New Roman" w:cs="Times New Roman"/>
          <w:b/>
          <w:i w:val="0"/>
          <w:sz w:val="32"/>
          <w:szCs w:val="32"/>
        </w:rPr>
        <w:t>Co integrating Calculation</w:t>
      </w:r>
    </w:p>
    <w:p w:rsidR="00647AB7" w:rsidRPr="007809F9" w:rsidRDefault="00647AB7" w:rsidP="00647AB7">
      <w:pPr>
        <w:rPr>
          <w:rFonts w:ascii="Times New Roman" w:hAnsi="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593"/>
        <w:gridCol w:w="1562"/>
        <w:gridCol w:w="1847"/>
        <w:gridCol w:w="1854"/>
      </w:tblGrid>
      <w:tr w:rsidR="00647AB7" w:rsidRPr="007809F9" w:rsidTr="00D82BD6">
        <w:tc>
          <w:tcPr>
            <w:tcW w:w="2494"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beta</w:t>
            </w:r>
          </w:p>
        </w:tc>
        <w:tc>
          <w:tcPr>
            <w:tcW w:w="1593" w:type="dxa"/>
            <w:vMerge w:val="restart"/>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 xml:space="preserve"> </w:t>
            </w:r>
            <w:proofErr w:type="spellStart"/>
            <w:r w:rsidRPr="007809F9">
              <w:rPr>
                <w:rFonts w:ascii="Times New Roman" w:hAnsi="Times New Roman"/>
                <w:sz w:val="24"/>
                <w:szCs w:val="24"/>
              </w:rPr>
              <w:t>Coef</w:t>
            </w:r>
            <w:proofErr w:type="spellEnd"/>
            <w:r w:rsidRPr="007809F9">
              <w:rPr>
                <w:rFonts w:ascii="Times New Roman" w:hAnsi="Times New Roman"/>
                <w:sz w:val="24"/>
                <w:szCs w:val="24"/>
              </w:rPr>
              <w:t>.</w:t>
            </w:r>
          </w:p>
          <w:p w:rsidR="00647AB7" w:rsidRPr="007809F9" w:rsidRDefault="00647AB7" w:rsidP="00D82BD6">
            <w:pPr>
              <w:rPr>
                <w:rFonts w:ascii="Times New Roman" w:hAnsi="Times New Roman"/>
                <w:sz w:val="24"/>
                <w:szCs w:val="24"/>
              </w:rPr>
            </w:pPr>
          </w:p>
          <w:p w:rsidR="00647AB7" w:rsidRPr="007809F9" w:rsidRDefault="00647AB7" w:rsidP="00D82BD6">
            <w:pPr>
              <w:rPr>
                <w:rFonts w:ascii="Times New Roman" w:hAnsi="Times New Roman"/>
                <w:sz w:val="24"/>
                <w:szCs w:val="24"/>
              </w:rPr>
            </w:pPr>
            <w:r>
              <w:rPr>
                <w:rFonts w:ascii="Times New Roman" w:hAnsi="Times New Roman"/>
                <w:sz w:val="24"/>
                <w:szCs w:val="24"/>
              </w:rPr>
              <w:t>-3.730171</w:t>
            </w:r>
          </w:p>
        </w:tc>
        <w:tc>
          <w:tcPr>
            <w:tcW w:w="1562" w:type="dxa"/>
            <w:vMerge w:val="restart"/>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Std</w:t>
            </w:r>
            <w:r>
              <w:rPr>
                <w:rFonts w:ascii="Times New Roman" w:hAnsi="Times New Roman"/>
                <w:sz w:val="24"/>
                <w:szCs w:val="24"/>
              </w:rPr>
              <w:t>.</w:t>
            </w:r>
            <w:r w:rsidRPr="007809F9">
              <w:rPr>
                <w:rFonts w:ascii="Times New Roman" w:hAnsi="Times New Roman"/>
                <w:sz w:val="24"/>
                <w:szCs w:val="24"/>
              </w:rPr>
              <w:t xml:space="preserve"> err.</w:t>
            </w:r>
          </w:p>
          <w:p w:rsidR="00647AB7" w:rsidRPr="007809F9" w:rsidRDefault="00647AB7" w:rsidP="00D82BD6">
            <w:pPr>
              <w:rPr>
                <w:rFonts w:ascii="Times New Roman" w:hAnsi="Times New Roman"/>
                <w:sz w:val="24"/>
                <w:szCs w:val="24"/>
              </w:rPr>
            </w:pPr>
          </w:p>
          <w:p w:rsidR="00647AB7" w:rsidRPr="007809F9" w:rsidRDefault="00647AB7" w:rsidP="00D82BD6">
            <w:pPr>
              <w:tabs>
                <w:tab w:val="left" w:pos="335"/>
                <w:tab w:val="center" w:pos="685"/>
              </w:tabs>
              <w:rPr>
                <w:rFonts w:ascii="Times New Roman" w:hAnsi="Times New Roman"/>
                <w:sz w:val="24"/>
                <w:szCs w:val="24"/>
              </w:rPr>
            </w:pPr>
            <w:r w:rsidRPr="007809F9">
              <w:rPr>
                <w:rFonts w:ascii="Times New Roman" w:hAnsi="Times New Roman"/>
                <w:sz w:val="24"/>
                <w:szCs w:val="24"/>
              </w:rPr>
              <w:tab/>
            </w:r>
            <w:r w:rsidRPr="007809F9">
              <w:rPr>
                <w:rFonts w:ascii="Times New Roman" w:hAnsi="Times New Roman"/>
                <w:sz w:val="24"/>
                <w:szCs w:val="24"/>
              </w:rPr>
              <w:tab/>
              <w:t>-</w:t>
            </w:r>
          </w:p>
        </w:tc>
        <w:tc>
          <w:tcPr>
            <w:tcW w:w="1847" w:type="dxa"/>
            <w:vMerge w:val="restart"/>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z</w:t>
            </w:r>
          </w:p>
          <w:p w:rsidR="00647AB7" w:rsidRPr="007809F9" w:rsidRDefault="00647AB7" w:rsidP="00D82BD6">
            <w:pPr>
              <w:rPr>
                <w:rFonts w:ascii="Times New Roman" w:hAnsi="Times New Roman"/>
                <w:sz w:val="24"/>
                <w:szCs w:val="24"/>
              </w:rPr>
            </w:pPr>
          </w:p>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w:t>
            </w:r>
          </w:p>
        </w:tc>
        <w:tc>
          <w:tcPr>
            <w:tcW w:w="1854" w:type="dxa"/>
            <w:vMerge w:val="restart"/>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p&gt;|z|</w:t>
            </w:r>
          </w:p>
          <w:p w:rsidR="00647AB7" w:rsidRPr="007809F9" w:rsidRDefault="00647AB7" w:rsidP="00D82BD6">
            <w:pPr>
              <w:rPr>
                <w:rFonts w:ascii="Times New Roman" w:hAnsi="Times New Roman"/>
                <w:sz w:val="24"/>
                <w:szCs w:val="24"/>
              </w:rPr>
            </w:pPr>
          </w:p>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w:t>
            </w:r>
          </w:p>
        </w:tc>
      </w:tr>
      <w:tr w:rsidR="00647AB7" w:rsidRPr="007809F9" w:rsidTr="00D82BD6">
        <w:tc>
          <w:tcPr>
            <w:tcW w:w="2494"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_ce1</w:t>
            </w:r>
          </w:p>
        </w:tc>
        <w:tc>
          <w:tcPr>
            <w:tcW w:w="1593" w:type="dxa"/>
            <w:vMerge/>
          </w:tcPr>
          <w:p w:rsidR="00647AB7" w:rsidRPr="007809F9" w:rsidRDefault="00647AB7" w:rsidP="00D82BD6">
            <w:pPr>
              <w:rPr>
                <w:rFonts w:ascii="Times New Roman" w:hAnsi="Times New Roman"/>
                <w:sz w:val="24"/>
                <w:szCs w:val="24"/>
              </w:rPr>
            </w:pPr>
          </w:p>
        </w:tc>
        <w:tc>
          <w:tcPr>
            <w:tcW w:w="1562" w:type="dxa"/>
            <w:vMerge/>
          </w:tcPr>
          <w:p w:rsidR="00647AB7" w:rsidRPr="007809F9" w:rsidRDefault="00647AB7" w:rsidP="00D82BD6">
            <w:pPr>
              <w:rPr>
                <w:rFonts w:ascii="Times New Roman" w:hAnsi="Times New Roman"/>
                <w:sz w:val="24"/>
                <w:szCs w:val="24"/>
              </w:rPr>
            </w:pPr>
          </w:p>
        </w:tc>
        <w:tc>
          <w:tcPr>
            <w:tcW w:w="1847" w:type="dxa"/>
            <w:vMerge/>
          </w:tcPr>
          <w:p w:rsidR="00647AB7" w:rsidRPr="007809F9" w:rsidRDefault="00647AB7" w:rsidP="00D82BD6">
            <w:pPr>
              <w:rPr>
                <w:rFonts w:ascii="Times New Roman" w:hAnsi="Times New Roman"/>
                <w:sz w:val="24"/>
                <w:szCs w:val="24"/>
              </w:rPr>
            </w:pPr>
          </w:p>
        </w:tc>
        <w:tc>
          <w:tcPr>
            <w:tcW w:w="1854" w:type="dxa"/>
            <w:vMerge/>
          </w:tcPr>
          <w:p w:rsidR="00647AB7" w:rsidRPr="007809F9" w:rsidRDefault="00647AB7" w:rsidP="00D82BD6">
            <w:pPr>
              <w:rPr>
                <w:rFonts w:ascii="Times New Roman" w:hAnsi="Times New Roman"/>
                <w:sz w:val="24"/>
                <w:szCs w:val="24"/>
              </w:rPr>
            </w:pPr>
          </w:p>
        </w:tc>
      </w:tr>
      <w:tr w:rsidR="00647AB7" w:rsidRPr="007809F9" w:rsidTr="00D82BD6">
        <w:tc>
          <w:tcPr>
            <w:tcW w:w="2494" w:type="dxa"/>
          </w:tcPr>
          <w:p w:rsidR="00647AB7" w:rsidRPr="007809F9" w:rsidRDefault="00647AB7" w:rsidP="00D82BD6">
            <w:pPr>
              <w:rPr>
                <w:rFonts w:ascii="Times New Roman" w:hAnsi="Times New Roman"/>
                <w:sz w:val="24"/>
                <w:szCs w:val="24"/>
              </w:rPr>
            </w:pPr>
            <w:r w:rsidRPr="007809F9">
              <w:rPr>
                <w:rFonts w:ascii="Times New Roman" w:hAnsi="Times New Roman"/>
                <w:sz w:val="24"/>
                <w:szCs w:val="24"/>
              </w:rPr>
              <w:t>_cons</w:t>
            </w:r>
          </w:p>
        </w:tc>
        <w:tc>
          <w:tcPr>
            <w:tcW w:w="1593" w:type="dxa"/>
            <w:vMerge/>
          </w:tcPr>
          <w:p w:rsidR="00647AB7" w:rsidRPr="007809F9" w:rsidRDefault="00647AB7" w:rsidP="00D82BD6">
            <w:pPr>
              <w:rPr>
                <w:rFonts w:ascii="Times New Roman" w:hAnsi="Times New Roman"/>
                <w:sz w:val="24"/>
                <w:szCs w:val="24"/>
              </w:rPr>
            </w:pPr>
          </w:p>
        </w:tc>
        <w:tc>
          <w:tcPr>
            <w:tcW w:w="1562" w:type="dxa"/>
            <w:vMerge/>
          </w:tcPr>
          <w:p w:rsidR="00647AB7" w:rsidRPr="007809F9" w:rsidRDefault="00647AB7" w:rsidP="00D82BD6">
            <w:pPr>
              <w:rPr>
                <w:rFonts w:ascii="Times New Roman" w:hAnsi="Times New Roman"/>
                <w:sz w:val="24"/>
                <w:szCs w:val="24"/>
              </w:rPr>
            </w:pPr>
          </w:p>
        </w:tc>
        <w:tc>
          <w:tcPr>
            <w:tcW w:w="1847" w:type="dxa"/>
            <w:vMerge/>
          </w:tcPr>
          <w:p w:rsidR="00647AB7" w:rsidRPr="007809F9" w:rsidRDefault="00647AB7" w:rsidP="00D82BD6">
            <w:pPr>
              <w:rPr>
                <w:rFonts w:ascii="Times New Roman" w:hAnsi="Times New Roman"/>
                <w:sz w:val="24"/>
                <w:szCs w:val="24"/>
              </w:rPr>
            </w:pPr>
          </w:p>
        </w:tc>
        <w:tc>
          <w:tcPr>
            <w:tcW w:w="1854" w:type="dxa"/>
            <w:vMerge/>
          </w:tcPr>
          <w:p w:rsidR="00647AB7" w:rsidRPr="007809F9" w:rsidRDefault="00647AB7" w:rsidP="00D82BD6">
            <w:pPr>
              <w:rPr>
                <w:rFonts w:ascii="Times New Roman" w:hAnsi="Times New Roman"/>
                <w:sz w:val="24"/>
                <w:szCs w:val="24"/>
              </w:rPr>
            </w:pPr>
          </w:p>
        </w:tc>
      </w:tr>
      <w:tr w:rsidR="00647AB7" w:rsidRPr="007809F9" w:rsidTr="00D82BD6">
        <w:trPr>
          <w:trHeight w:val="647"/>
        </w:trPr>
        <w:tc>
          <w:tcPr>
            <w:tcW w:w="2494" w:type="dxa"/>
          </w:tcPr>
          <w:p w:rsidR="00647AB7" w:rsidRPr="007809F9" w:rsidRDefault="00647AB7" w:rsidP="00D82BD6">
            <w:pPr>
              <w:rPr>
                <w:rFonts w:ascii="Times New Roman" w:hAnsi="Times New Roman"/>
                <w:sz w:val="24"/>
                <w:szCs w:val="24"/>
              </w:rPr>
            </w:pPr>
            <w:r>
              <w:rPr>
                <w:rFonts w:ascii="Times New Roman" w:hAnsi="Times New Roman"/>
                <w:sz w:val="24"/>
                <w:szCs w:val="24"/>
              </w:rPr>
              <w:t>GDP</w:t>
            </w:r>
          </w:p>
        </w:tc>
        <w:tc>
          <w:tcPr>
            <w:tcW w:w="1593"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1</w:t>
            </w:r>
          </w:p>
        </w:tc>
        <w:tc>
          <w:tcPr>
            <w:tcW w:w="1562"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w:t>
            </w:r>
          </w:p>
        </w:tc>
        <w:tc>
          <w:tcPr>
            <w:tcW w:w="1847"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w:t>
            </w:r>
          </w:p>
        </w:tc>
        <w:tc>
          <w:tcPr>
            <w:tcW w:w="1854" w:type="dxa"/>
          </w:tcPr>
          <w:p w:rsidR="00647AB7" w:rsidRPr="007809F9" w:rsidRDefault="00647AB7" w:rsidP="00D82BD6">
            <w:pPr>
              <w:jc w:val="center"/>
              <w:rPr>
                <w:rFonts w:ascii="Times New Roman" w:hAnsi="Times New Roman"/>
                <w:sz w:val="24"/>
                <w:szCs w:val="24"/>
              </w:rPr>
            </w:pPr>
            <w:r w:rsidRPr="007809F9">
              <w:rPr>
                <w:rFonts w:ascii="Times New Roman" w:hAnsi="Times New Roman"/>
                <w:sz w:val="24"/>
                <w:szCs w:val="24"/>
              </w:rPr>
              <w:t>-</w:t>
            </w:r>
          </w:p>
        </w:tc>
      </w:tr>
      <w:tr w:rsidR="00647AB7" w:rsidRPr="007809F9" w:rsidTr="00D82BD6">
        <w:trPr>
          <w:trHeight w:val="638"/>
        </w:trPr>
        <w:tc>
          <w:tcPr>
            <w:tcW w:w="2494" w:type="dxa"/>
          </w:tcPr>
          <w:p w:rsidR="00647AB7" w:rsidRPr="007809F9" w:rsidRDefault="00647AB7" w:rsidP="00D82BD6">
            <w:pPr>
              <w:rPr>
                <w:rFonts w:ascii="Times New Roman" w:hAnsi="Times New Roman"/>
                <w:sz w:val="24"/>
                <w:szCs w:val="24"/>
              </w:rPr>
            </w:pPr>
            <w:r>
              <w:rPr>
                <w:rFonts w:ascii="Times New Roman" w:hAnsi="Times New Roman"/>
                <w:sz w:val="24"/>
                <w:szCs w:val="24"/>
              </w:rPr>
              <w:t>Unemployment</w:t>
            </w:r>
          </w:p>
        </w:tc>
        <w:tc>
          <w:tcPr>
            <w:tcW w:w="1593"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-.2263716</w:t>
            </w:r>
          </w:p>
        </w:tc>
        <w:tc>
          <w:tcPr>
            <w:tcW w:w="1562"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.2193274</w:t>
            </w:r>
          </w:p>
        </w:tc>
        <w:tc>
          <w:tcPr>
            <w:tcW w:w="1847"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-1.03</w:t>
            </w:r>
          </w:p>
        </w:tc>
        <w:tc>
          <w:tcPr>
            <w:tcW w:w="1854"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0.302</w:t>
            </w:r>
          </w:p>
        </w:tc>
      </w:tr>
      <w:tr w:rsidR="00647AB7" w:rsidRPr="007809F9" w:rsidTr="00D82BD6">
        <w:trPr>
          <w:trHeight w:val="620"/>
        </w:trPr>
        <w:tc>
          <w:tcPr>
            <w:tcW w:w="2494" w:type="dxa"/>
          </w:tcPr>
          <w:p w:rsidR="00647AB7" w:rsidRPr="007809F9" w:rsidRDefault="00647AB7" w:rsidP="00D82BD6">
            <w:pPr>
              <w:rPr>
                <w:rFonts w:ascii="Times New Roman" w:hAnsi="Times New Roman"/>
                <w:sz w:val="24"/>
                <w:szCs w:val="24"/>
              </w:rPr>
            </w:pPr>
            <w:r>
              <w:rPr>
                <w:rFonts w:ascii="Times New Roman" w:hAnsi="Times New Roman"/>
                <w:sz w:val="24"/>
                <w:szCs w:val="24"/>
              </w:rPr>
              <w:t>FDI</w:t>
            </w:r>
          </w:p>
          <w:p w:rsidR="00647AB7" w:rsidRPr="007809F9" w:rsidRDefault="00647AB7" w:rsidP="00D82BD6">
            <w:pPr>
              <w:rPr>
                <w:rFonts w:ascii="Times New Roman" w:hAnsi="Times New Roman"/>
                <w:sz w:val="24"/>
                <w:szCs w:val="24"/>
              </w:rPr>
            </w:pPr>
          </w:p>
        </w:tc>
        <w:tc>
          <w:tcPr>
            <w:tcW w:w="1593"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-1.411339</w:t>
            </w:r>
          </w:p>
        </w:tc>
        <w:tc>
          <w:tcPr>
            <w:tcW w:w="1562"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.4185939</w:t>
            </w:r>
          </w:p>
        </w:tc>
        <w:tc>
          <w:tcPr>
            <w:tcW w:w="1847" w:type="dxa"/>
          </w:tcPr>
          <w:p w:rsidR="00647AB7" w:rsidRPr="007809F9" w:rsidRDefault="00647AB7" w:rsidP="00D82BD6">
            <w:pPr>
              <w:jc w:val="center"/>
              <w:rPr>
                <w:rFonts w:ascii="Times New Roman" w:hAnsi="Times New Roman"/>
                <w:sz w:val="24"/>
                <w:szCs w:val="24"/>
              </w:rPr>
            </w:pPr>
            <w:r>
              <w:rPr>
                <w:rFonts w:ascii="Times New Roman" w:hAnsi="Times New Roman"/>
                <w:sz w:val="24"/>
                <w:szCs w:val="24"/>
              </w:rPr>
              <w:t>-3.37</w:t>
            </w:r>
          </w:p>
          <w:p w:rsidR="00647AB7" w:rsidRPr="007809F9" w:rsidRDefault="00647AB7" w:rsidP="00D82BD6">
            <w:pPr>
              <w:jc w:val="center"/>
              <w:rPr>
                <w:rFonts w:ascii="Times New Roman" w:hAnsi="Times New Roman"/>
                <w:sz w:val="24"/>
                <w:szCs w:val="24"/>
              </w:rPr>
            </w:pPr>
          </w:p>
        </w:tc>
        <w:tc>
          <w:tcPr>
            <w:tcW w:w="1854" w:type="dxa"/>
          </w:tcPr>
          <w:p w:rsidR="00647AB7" w:rsidRPr="007809F9" w:rsidRDefault="00647AB7" w:rsidP="00D82BD6">
            <w:pPr>
              <w:keepNext/>
              <w:jc w:val="center"/>
              <w:rPr>
                <w:rFonts w:ascii="Times New Roman" w:hAnsi="Times New Roman"/>
                <w:sz w:val="24"/>
                <w:szCs w:val="24"/>
              </w:rPr>
            </w:pPr>
            <w:r>
              <w:rPr>
                <w:rFonts w:ascii="Times New Roman" w:hAnsi="Times New Roman"/>
                <w:sz w:val="24"/>
                <w:szCs w:val="24"/>
              </w:rPr>
              <w:t>0.001</w:t>
            </w:r>
          </w:p>
        </w:tc>
      </w:tr>
    </w:tbl>
    <w:p w:rsidR="00647AB7" w:rsidRPr="00543863" w:rsidRDefault="00647AB7" w:rsidP="00647AB7">
      <w:pPr>
        <w:pStyle w:val="Caption"/>
        <w:rPr>
          <w:rFonts w:ascii="Times New Roman" w:hAnsi="Times New Roman" w:cs="Times New Roman"/>
          <w:b/>
          <w:i w:val="0"/>
          <w:sz w:val="32"/>
          <w:szCs w:val="32"/>
        </w:rPr>
      </w:pPr>
      <w:r w:rsidRPr="00543863">
        <w:rPr>
          <w:rFonts w:ascii="Times New Roman" w:hAnsi="Times New Roman" w:cs="Times New Roman"/>
          <w:b/>
          <w:i w:val="0"/>
          <w:sz w:val="32"/>
          <w:szCs w:val="32"/>
        </w:rPr>
        <w:t xml:space="preserve">Table </w:t>
      </w:r>
      <w:r w:rsidRPr="00543863">
        <w:rPr>
          <w:rFonts w:ascii="Times New Roman" w:hAnsi="Times New Roman" w:cs="Times New Roman"/>
          <w:b/>
          <w:i w:val="0"/>
          <w:sz w:val="32"/>
          <w:szCs w:val="32"/>
        </w:rPr>
        <w:fldChar w:fldCharType="begin"/>
      </w:r>
      <w:r w:rsidRPr="00543863">
        <w:rPr>
          <w:rFonts w:ascii="Times New Roman" w:hAnsi="Times New Roman" w:cs="Times New Roman"/>
          <w:b/>
          <w:i w:val="0"/>
          <w:sz w:val="32"/>
          <w:szCs w:val="32"/>
        </w:rPr>
        <w:instrText xml:space="preserve"> SEQ Table \* ARABIC </w:instrText>
      </w:r>
      <w:r w:rsidRPr="00543863">
        <w:rPr>
          <w:rFonts w:ascii="Times New Roman" w:hAnsi="Times New Roman" w:cs="Times New Roman"/>
          <w:b/>
          <w:i w:val="0"/>
          <w:sz w:val="32"/>
          <w:szCs w:val="32"/>
        </w:rPr>
        <w:fldChar w:fldCharType="separate"/>
      </w:r>
      <w:r w:rsidRPr="00543863">
        <w:rPr>
          <w:rFonts w:ascii="Times New Roman" w:hAnsi="Times New Roman" w:cs="Times New Roman"/>
          <w:b/>
          <w:i w:val="0"/>
          <w:noProof/>
          <w:sz w:val="32"/>
          <w:szCs w:val="32"/>
        </w:rPr>
        <w:t>5</w:t>
      </w:r>
      <w:r w:rsidRPr="00543863">
        <w:rPr>
          <w:rFonts w:ascii="Times New Roman" w:hAnsi="Times New Roman" w:cs="Times New Roman"/>
          <w:b/>
          <w:i w:val="0"/>
          <w:sz w:val="32"/>
          <w:szCs w:val="32"/>
        </w:rPr>
        <w:fldChar w:fldCharType="end"/>
      </w:r>
      <w:r w:rsidRPr="00543863">
        <w:rPr>
          <w:rFonts w:ascii="Times New Roman" w:hAnsi="Times New Roman" w:cs="Times New Roman"/>
          <w:b/>
          <w:i w:val="0"/>
          <w:sz w:val="32"/>
          <w:szCs w:val="32"/>
        </w:rPr>
        <w:t xml:space="preserve"> Johansen normalization restriction imposed</w:t>
      </w:r>
    </w:p>
    <w:p w:rsidR="00647AB7" w:rsidRDefault="00647AB7" w:rsidP="00647AB7">
      <w:pPr>
        <w:spacing w:line="360" w:lineRule="auto"/>
        <w:jc w:val="both"/>
        <w:rPr>
          <w:b/>
          <w:sz w:val="28"/>
          <w:szCs w:val="28"/>
        </w:rPr>
      </w:pPr>
    </w:p>
    <w:p w:rsidR="00647AB7" w:rsidRDefault="00647AB7" w:rsidP="00647AB7">
      <w:pPr>
        <w:spacing w:line="360" w:lineRule="auto"/>
        <w:jc w:val="both"/>
        <w:rPr>
          <w:b/>
          <w:sz w:val="28"/>
          <w:szCs w:val="28"/>
        </w:rPr>
      </w:pPr>
    </w:p>
    <w:p w:rsidR="00647AB7" w:rsidRPr="00CC78F6" w:rsidRDefault="00647AB7" w:rsidP="00647AB7">
      <w:pPr>
        <w:spacing w:line="360" w:lineRule="auto"/>
        <w:jc w:val="both"/>
        <w:rPr>
          <w:b/>
          <w:sz w:val="28"/>
          <w:szCs w:val="28"/>
        </w:rPr>
      </w:pPr>
      <w:r>
        <w:rPr>
          <w:b/>
          <w:sz w:val="28"/>
          <w:szCs w:val="28"/>
        </w:rPr>
        <w:lastRenderedPageBreak/>
        <w:t>GDP=</w:t>
      </w:r>
      <w:r w:rsidRPr="00CC78F6">
        <w:rPr>
          <w:b/>
          <w:sz w:val="28"/>
          <w:szCs w:val="28"/>
        </w:rPr>
        <w:t xml:space="preserve"> </w:t>
      </w:r>
      <w:r w:rsidRPr="00CC78F6">
        <w:rPr>
          <w:rFonts w:cstheme="minorHAnsi"/>
          <w:b/>
          <w:sz w:val="28"/>
          <w:szCs w:val="28"/>
        </w:rPr>
        <w:t>β</w:t>
      </w:r>
      <w:r w:rsidRPr="00CC78F6">
        <w:rPr>
          <w:b/>
          <w:sz w:val="28"/>
          <w:szCs w:val="28"/>
        </w:rPr>
        <w:t xml:space="preserve">0 + </w:t>
      </w:r>
      <w:r w:rsidRPr="00CC78F6">
        <w:rPr>
          <w:rFonts w:cstheme="minorHAnsi"/>
          <w:b/>
          <w:sz w:val="28"/>
          <w:szCs w:val="28"/>
        </w:rPr>
        <w:t>β</w:t>
      </w:r>
      <w:r w:rsidRPr="00CC78F6">
        <w:rPr>
          <w:b/>
          <w:sz w:val="28"/>
          <w:szCs w:val="28"/>
        </w:rPr>
        <w:t>1unemp</w:t>
      </w:r>
      <w:r w:rsidRPr="008A339C">
        <w:rPr>
          <w:b/>
          <w:sz w:val="28"/>
          <w:szCs w:val="28"/>
          <w:vertAlign w:val="subscript"/>
        </w:rPr>
        <w:t>t</w:t>
      </w:r>
      <w:r w:rsidRPr="00CC78F6">
        <w:rPr>
          <w:b/>
          <w:sz w:val="28"/>
          <w:szCs w:val="28"/>
        </w:rPr>
        <w:t xml:space="preserve"> + </w:t>
      </w:r>
      <w:r w:rsidRPr="00CC78F6">
        <w:rPr>
          <w:rFonts w:cstheme="minorHAnsi"/>
          <w:b/>
          <w:sz w:val="28"/>
          <w:szCs w:val="28"/>
        </w:rPr>
        <w:t>β</w:t>
      </w:r>
      <w:r w:rsidRPr="00CC78F6">
        <w:rPr>
          <w:b/>
          <w:sz w:val="28"/>
          <w:szCs w:val="28"/>
        </w:rPr>
        <w:t xml:space="preserve">2 </w:t>
      </w:r>
      <w:proofErr w:type="spellStart"/>
      <w:r w:rsidRPr="00CC78F6">
        <w:rPr>
          <w:b/>
          <w:sz w:val="28"/>
          <w:szCs w:val="28"/>
        </w:rPr>
        <w:t>fdi</w:t>
      </w:r>
      <w:r w:rsidRPr="008A339C">
        <w:rPr>
          <w:b/>
          <w:sz w:val="28"/>
          <w:szCs w:val="28"/>
          <w:vertAlign w:val="subscript"/>
        </w:rPr>
        <w:t>t</w:t>
      </w:r>
      <w:proofErr w:type="spellEnd"/>
      <w:r w:rsidRPr="00CC78F6">
        <w:rPr>
          <w:b/>
          <w:sz w:val="28"/>
          <w:szCs w:val="28"/>
        </w:rPr>
        <w:t>+</w:t>
      </w:r>
      <w:r w:rsidRPr="00CC78F6">
        <w:rPr>
          <w:rFonts w:cstheme="minorHAnsi"/>
          <w:b/>
          <w:sz w:val="28"/>
          <w:szCs w:val="28"/>
        </w:rPr>
        <w:t>µ</w:t>
      </w:r>
      <w:r w:rsidRPr="008A339C">
        <w:rPr>
          <w:b/>
          <w:sz w:val="28"/>
          <w:szCs w:val="28"/>
          <w:vertAlign w:val="subscript"/>
        </w:rPr>
        <w:t>t</w:t>
      </w:r>
      <w:r w:rsidRPr="00CC78F6">
        <w:rPr>
          <w:b/>
          <w:sz w:val="28"/>
          <w:szCs w:val="28"/>
        </w:rPr>
        <w:t xml:space="preserve"> </w:t>
      </w:r>
    </w:p>
    <w:p w:rsidR="00647AB7" w:rsidRDefault="00647AB7" w:rsidP="00647AB7">
      <w:pPr>
        <w:rPr>
          <w:rFonts w:ascii="Times New Roman" w:hAnsi="Times New Roman"/>
          <w:sz w:val="24"/>
          <w:szCs w:val="24"/>
        </w:rPr>
      </w:pPr>
      <w:r>
        <w:rPr>
          <w:rFonts w:ascii="Times New Roman" w:hAnsi="Times New Roman"/>
          <w:sz w:val="24"/>
          <w:szCs w:val="24"/>
        </w:rPr>
        <w:t xml:space="preserve">        = -3.73 – 0.226 </w:t>
      </w:r>
      <w:proofErr w:type="spellStart"/>
      <w:r>
        <w:rPr>
          <w:rFonts w:ascii="Times New Roman" w:hAnsi="Times New Roman"/>
          <w:sz w:val="24"/>
          <w:szCs w:val="24"/>
        </w:rPr>
        <w:t>unemp</w:t>
      </w:r>
      <w:proofErr w:type="spellEnd"/>
      <w:r>
        <w:rPr>
          <w:rFonts w:ascii="Times New Roman" w:hAnsi="Times New Roman"/>
          <w:sz w:val="24"/>
          <w:szCs w:val="24"/>
        </w:rPr>
        <w:t xml:space="preserve"> – 1.4113 fdi</w:t>
      </w:r>
    </w:p>
    <w:p w:rsidR="00647AB7" w:rsidRDefault="00647AB7" w:rsidP="00647AB7">
      <w:pPr>
        <w:spacing w:line="360" w:lineRule="auto"/>
        <w:jc w:val="both"/>
        <w:rPr>
          <w:rFonts w:ascii="Times New Roman" w:hAnsi="Times New Roman"/>
          <w:sz w:val="24"/>
          <w:szCs w:val="24"/>
        </w:rPr>
      </w:pPr>
      <w:r>
        <w:rPr>
          <w:rFonts w:ascii="Times New Roman" w:hAnsi="Times New Roman"/>
          <w:sz w:val="24"/>
          <w:szCs w:val="24"/>
        </w:rPr>
        <w:t xml:space="preserve"> After deterioration this paper create Unemployment and foreign direct investment has a negative relationship with GDP. If unemployment and FDI increase then Economic growth will decrease.</w:t>
      </w:r>
    </w:p>
    <w:p w:rsidR="00647AB7" w:rsidRDefault="00647AB7" w:rsidP="00647AB7">
      <w:pPr>
        <w:spacing w:line="360" w:lineRule="auto"/>
        <w:jc w:val="both"/>
        <w:rPr>
          <w:rFonts w:ascii="Times New Roman" w:hAnsi="Times New Roman"/>
          <w:b/>
          <w:sz w:val="28"/>
          <w:szCs w:val="28"/>
        </w:rPr>
      </w:pPr>
    </w:p>
    <w:p w:rsidR="00647AB7" w:rsidRDefault="00647AB7" w:rsidP="00647AB7">
      <w:pPr>
        <w:spacing w:line="360" w:lineRule="auto"/>
        <w:jc w:val="both"/>
        <w:rPr>
          <w:rFonts w:ascii="Times New Roman" w:hAnsi="Times New Roman"/>
          <w:sz w:val="24"/>
          <w:szCs w:val="24"/>
        </w:rPr>
      </w:pPr>
      <w:r w:rsidRPr="005573B4">
        <w:rPr>
          <w:rFonts w:ascii="Times New Roman" w:hAnsi="Times New Roman"/>
          <w:b/>
          <w:sz w:val="28"/>
          <w:szCs w:val="28"/>
        </w:rPr>
        <w:t>Vector error correlation model (VECM).</w:t>
      </w:r>
      <w:r w:rsidRPr="00394795">
        <w:rPr>
          <w:rFonts w:ascii="Times New Roman" w:hAnsi="Times New Roman"/>
          <w:sz w:val="24"/>
          <w:szCs w:val="24"/>
        </w:rPr>
        <w:t xml:space="preserve"> </w:t>
      </w:r>
      <w:r>
        <w:rPr>
          <w:rFonts w:ascii="Times New Roman" w:hAnsi="Times New Roman"/>
          <w:sz w:val="24"/>
          <w:szCs w:val="24"/>
        </w:rPr>
        <w:t>Variables can every have short or long run belongings, this sound applied a VECM to disaggregate these sound effects. The determination of VECM technique is that it documents us to differentiate between long effects of variables for the unemployment model.</w:t>
      </w:r>
    </w:p>
    <w:p w:rsidR="00647AB7" w:rsidRDefault="00647AB7" w:rsidP="00647AB7">
      <w:pPr>
        <w:spacing w:line="360" w:lineRule="auto"/>
        <w:jc w:val="both"/>
        <w:rPr>
          <w:rFonts w:ascii="Times New Roman" w:hAnsi="Times New Roman"/>
          <w:sz w:val="24"/>
          <w:szCs w:val="24"/>
        </w:rPr>
      </w:pPr>
      <w:r>
        <w:rPr>
          <w:rFonts w:ascii="Times New Roman" w:hAnsi="Times New Roman"/>
          <w:sz w:val="24"/>
          <w:szCs w:val="24"/>
        </w:rPr>
        <w:t xml:space="preserve"> </w:t>
      </w:r>
    </w:p>
    <w:p w:rsidR="00647AB7" w:rsidRDefault="00647AB7" w:rsidP="00647AB7">
      <w:pPr>
        <w:jc w:val="center"/>
        <w:rPr>
          <w:rFonts w:ascii="Times New Roman" w:hAnsi="Times New Roman"/>
          <w:b/>
          <w:sz w:val="28"/>
          <w:szCs w:val="28"/>
        </w:rPr>
      </w:pPr>
    </w:p>
    <w:p w:rsidR="00647AB7" w:rsidRDefault="00647AB7" w:rsidP="00647AB7">
      <w:pPr>
        <w:jc w:val="center"/>
        <w:rPr>
          <w:rFonts w:ascii="Times New Roman" w:hAnsi="Times New Roman"/>
          <w:b/>
          <w:sz w:val="28"/>
          <w:szCs w:val="28"/>
        </w:rPr>
      </w:pPr>
      <w:r w:rsidRPr="00CD7BDD">
        <w:rPr>
          <w:rFonts w:ascii="Times New Roman" w:hAnsi="Times New Roman"/>
          <w:b/>
          <w:sz w:val="28"/>
          <w:szCs w:val="28"/>
        </w:rPr>
        <w:t>Vector Error Correction model:</w:t>
      </w:r>
    </w:p>
    <w:p w:rsidR="00647AB7" w:rsidRPr="00CD7BDD" w:rsidRDefault="00647AB7" w:rsidP="00647AB7">
      <w:pPr>
        <w:jc w:val="center"/>
        <w:rPr>
          <w:rFonts w:ascii="Times New Roman" w:hAnsi="Times New Roman"/>
          <w:b/>
          <w:sz w:val="28"/>
          <w:szCs w:val="28"/>
        </w:rPr>
      </w:pPr>
    </w:p>
    <w:p w:rsidR="00647AB7" w:rsidRPr="00CD7BDD" w:rsidRDefault="00647AB7" w:rsidP="00647AB7">
      <w:pPr>
        <w:rPr>
          <w:rFonts w:ascii="Times New Roman" w:hAnsi="Times New Roman"/>
          <w:sz w:val="24"/>
          <w:szCs w:val="24"/>
        </w:rPr>
      </w:pPr>
      <w:r w:rsidRPr="00CD7BDD">
        <w:rPr>
          <w:rFonts w:ascii="Times New Roman" w:hAnsi="Times New Roman"/>
          <w:sz w:val="24"/>
          <w:szCs w:val="24"/>
        </w:rPr>
        <w:t>Sample: 1981-2018                                               Number of obs. = 37</w:t>
      </w:r>
    </w:p>
    <w:p w:rsidR="00647AB7" w:rsidRPr="00CD7BDD" w:rsidRDefault="00647AB7" w:rsidP="00647AB7">
      <w:pPr>
        <w:rPr>
          <w:rFonts w:ascii="Times New Roman" w:hAnsi="Times New Roman"/>
          <w:sz w:val="24"/>
          <w:szCs w:val="24"/>
        </w:rPr>
      </w:pPr>
      <w:r w:rsidRPr="00CD7BDD">
        <w:rPr>
          <w:rFonts w:ascii="Times New Roman" w:hAnsi="Times New Roman"/>
          <w:sz w:val="24"/>
          <w:szCs w:val="24"/>
        </w:rPr>
        <w:t xml:space="preserve">                                                                                AIC              = 3.90372</w:t>
      </w:r>
    </w:p>
    <w:p w:rsidR="00647AB7" w:rsidRPr="00CD7BDD" w:rsidRDefault="00647AB7" w:rsidP="00647AB7">
      <w:pPr>
        <w:rPr>
          <w:rFonts w:ascii="Times New Roman" w:hAnsi="Times New Roman"/>
          <w:sz w:val="24"/>
          <w:szCs w:val="24"/>
        </w:rPr>
      </w:pPr>
      <w:r w:rsidRPr="00CD7BDD">
        <w:rPr>
          <w:rFonts w:ascii="Times New Roman" w:hAnsi="Times New Roman"/>
          <w:sz w:val="24"/>
          <w:szCs w:val="24"/>
        </w:rPr>
        <w:t xml:space="preserve"> Log likelihood = - 64.21882                                  HQIC              =   4.026515</w:t>
      </w:r>
    </w:p>
    <w:p w:rsidR="00647AB7" w:rsidRPr="00CD7BDD" w:rsidRDefault="00647AB7" w:rsidP="00647AB7">
      <w:pPr>
        <w:rPr>
          <w:rFonts w:ascii="Times New Roman" w:hAnsi="Times New Roman"/>
          <w:sz w:val="24"/>
          <w:szCs w:val="24"/>
        </w:rPr>
      </w:pPr>
      <w:proofErr w:type="spellStart"/>
      <w:r w:rsidRPr="00CD7BDD">
        <w:rPr>
          <w:rFonts w:ascii="Times New Roman" w:hAnsi="Times New Roman"/>
          <w:sz w:val="24"/>
          <w:szCs w:val="24"/>
        </w:rPr>
        <w:t>Det</w:t>
      </w:r>
      <w:proofErr w:type="spellEnd"/>
      <w:r w:rsidRPr="00CD7BDD">
        <w:rPr>
          <w:rFonts w:ascii="Times New Roman" w:hAnsi="Times New Roman"/>
          <w:sz w:val="24"/>
          <w:szCs w:val="24"/>
        </w:rPr>
        <w:t xml:space="preserve"> (</w:t>
      </w:r>
      <w:proofErr w:type="spellStart"/>
      <w:r w:rsidRPr="00CD7BDD">
        <w:rPr>
          <w:rFonts w:ascii="Times New Roman" w:hAnsi="Times New Roman"/>
          <w:sz w:val="24"/>
          <w:szCs w:val="24"/>
        </w:rPr>
        <w:t>Sigma_ml</w:t>
      </w:r>
      <w:proofErr w:type="spellEnd"/>
      <w:r w:rsidRPr="00CD7BDD">
        <w:rPr>
          <w:rFonts w:ascii="Times New Roman" w:hAnsi="Times New Roman"/>
          <w:sz w:val="24"/>
          <w:szCs w:val="24"/>
        </w:rPr>
        <w:t xml:space="preserve">) = .0064586                     </w:t>
      </w:r>
      <w:r>
        <w:rPr>
          <w:rFonts w:ascii="Times New Roman" w:hAnsi="Times New Roman"/>
          <w:sz w:val="24"/>
          <w:szCs w:val="24"/>
        </w:rPr>
        <w:t xml:space="preserve">             </w:t>
      </w:r>
      <w:r w:rsidRPr="00CD7BDD">
        <w:rPr>
          <w:rFonts w:ascii="Times New Roman" w:hAnsi="Times New Roman"/>
          <w:sz w:val="24"/>
          <w:szCs w:val="24"/>
        </w:rPr>
        <w:t>SBIC              =   4.252027</w:t>
      </w:r>
    </w:p>
    <w:p w:rsidR="00647AB7" w:rsidRDefault="00647AB7" w:rsidP="00647AB7">
      <w:pPr>
        <w:rPr>
          <w:rFonts w:ascii="Times New Roman" w:hAnsi="Times New Roman"/>
          <w:sz w:val="24"/>
          <w:szCs w:val="24"/>
        </w:rPr>
      </w:pPr>
      <w:r>
        <w:rPr>
          <w:rFonts w:ascii="Times New Roman" w:hAnsi="Times New Roman"/>
          <w:sz w:val="24"/>
          <w:szCs w:val="24"/>
        </w:rPr>
        <w:t xml:space="preserve">                                                                       </w:t>
      </w:r>
    </w:p>
    <w:p w:rsidR="00647AB7" w:rsidRDefault="00647AB7" w:rsidP="00647AB7">
      <w:pPr>
        <w:rPr>
          <w:rFonts w:ascii="Times New Roman" w:hAnsi="Times New Roman"/>
          <w:sz w:val="24"/>
          <w:szCs w:val="24"/>
        </w:rPr>
      </w:pPr>
    </w:p>
    <w:p w:rsidR="00647AB7" w:rsidRDefault="00647AB7" w:rsidP="00647AB7">
      <w:pPr>
        <w:rPr>
          <w:rFonts w:ascii="Times New Roman" w:hAnsi="Times New Roman"/>
          <w:sz w:val="24"/>
          <w:szCs w:val="24"/>
        </w:rPr>
      </w:pPr>
    </w:p>
    <w:tbl>
      <w:tblPr>
        <w:tblStyle w:val="TableGrid"/>
        <w:tblW w:w="0" w:type="auto"/>
        <w:tblLook w:val="04A0" w:firstRow="1" w:lastRow="0" w:firstColumn="1" w:lastColumn="0" w:noHBand="0" w:noVBand="1"/>
      </w:tblPr>
      <w:tblGrid>
        <w:gridCol w:w="1950"/>
        <w:gridCol w:w="1517"/>
        <w:gridCol w:w="1527"/>
        <w:gridCol w:w="1520"/>
        <w:gridCol w:w="1541"/>
        <w:gridCol w:w="1521"/>
      </w:tblGrid>
      <w:tr w:rsidR="00647AB7" w:rsidTr="00D82BD6">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Equation</w:t>
            </w:r>
          </w:p>
        </w:tc>
        <w:tc>
          <w:tcPr>
            <w:tcW w:w="1558" w:type="dxa"/>
          </w:tcPr>
          <w:p w:rsidR="00647AB7" w:rsidRDefault="00647AB7" w:rsidP="00D82BD6">
            <w:pPr>
              <w:rPr>
                <w:rFonts w:ascii="Times New Roman" w:hAnsi="Times New Roman"/>
                <w:sz w:val="24"/>
                <w:szCs w:val="24"/>
              </w:rPr>
            </w:pPr>
            <w:proofErr w:type="spellStart"/>
            <w:r>
              <w:rPr>
                <w:rFonts w:ascii="Times New Roman" w:hAnsi="Times New Roman"/>
                <w:sz w:val="24"/>
                <w:szCs w:val="24"/>
              </w:rPr>
              <w:t>Parms</w:t>
            </w:r>
            <w:proofErr w:type="spellEnd"/>
          </w:p>
        </w:tc>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RMSE</w:t>
            </w:r>
          </w:p>
        </w:tc>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R-SQ</w:t>
            </w:r>
          </w:p>
        </w:tc>
        <w:tc>
          <w:tcPr>
            <w:tcW w:w="1559" w:type="dxa"/>
          </w:tcPr>
          <w:p w:rsidR="00647AB7" w:rsidRDefault="00647AB7" w:rsidP="00D82BD6">
            <w:pPr>
              <w:rPr>
                <w:rFonts w:ascii="Times New Roman" w:hAnsi="Times New Roman"/>
                <w:sz w:val="24"/>
                <w:szCs w:val="24"/>
              </w:rPr>
            </w:pPr>
            <w:r>
              <w:rPr>
                <w:rFonts w:ascii="Times New Roman" w:hAnsi="Times New Roman"/>
                <w:sz w:val="24"/>
                <w:szCs w:val="24"/>
              </w:rPr>
              <w:t>Chi2</w:t>
            </w:r>
          </w:p>
        </w:tc>
        <w:tc>
          <w:tcPr>
            <w:tcW w:w="1559" w:type="dxa"/>
          </w:tcPr>
          <w:p w:rsidR="00647AB7" w:rsidRDefault="00647AB7" w:rsidP="00D82BD6">
            <w:pPr>
              <w:rPr>
                <w:rFonts w:ascii="Times New Roman" w:hAnsi="Times New Roman"/>
                <w:sz w:val="24"/>
                <w:szCs w:val="24"/>
              </w:rPr>
            </w:pPr>
            <w:r>
              <w:rPr>
                <w:rFonts w:ascii="Times New Roman" w:hAnsi="Times New Roman"/>
                <w:sz w:val="24"/>
                <w:szCs w:val="24"/>
              </w:rPr>
              <w:t>p&gt;chi2</w:t>
            </w:r>
          </w:p>
        </w:tc>
      </w:tr>
      <w:tr w:rsidR="00647AB7" w:rsidTr="00D82BD6">
        <w:tc>
          <w:tcPr>
            <w:tcW w:w="1558" w:type="dxa"/>
          </w:tcPr>
          <w:p w:rsidR="00647AB7" w:rsidRDefault="00647AB7" w:rsidP="00D82BD6">
            <w:pPr>
              <w:rPr>
                <w:rFonts w:ascii="Times New Roman" w:hAnsi="Times New Roman"/>
                <w:sz w:val="24"/>
                <w:szCs w:val="24"/>
              </w:rPr>
            </w:pPr>
            <w:proofErr w:type="spellStart"/>
            <w:r>
              <w:rPr>
                <w:rFonts w:ascii="Times New Roman" w:hAnsi="Times New Roman"/>
                <w:sz w:val="24"/>
                <w:szCs w:val="24"/>
              </w:rPr>
              <w:t>D_gdp</w:t>
            </w:r>
            <w:proofErr w:type="spellEnd"/>
          </w:p>
        </w:tc>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2</w:t>
            </w:r>
          </w:p>
        </w:tc>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.975206</w:t>
            </w:r>
          </w:p>
        </w:tc>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0.6827</w:t>
            </w:r>
          </w:p>
        </w:tc>
        <w:tc>
          <w:tcPr>
            <w:tcW w:w="1559" w:type="dxa"/>
          </w:tcPr>
          <w:p w:rsidR="00647AB7" w:rsidRDefault="00647AB7" w:rsidP="00D82BD6">
            <w:pPr>
              <w:rPr>
                <w:rFonts w:ascii="Times New Roman" w:hAnsi="Times New Roman"/>
                <w:sz w:val="24"/>
                <w:szCs w:val="24"/>
              </w:rPr>
            </w:pPr>
            <w:r>
              <w:rPr>
                <w:rFonts w:ascii="Times New Roman" w:hAnsi="Times New Roman"/>
                <w:sz w:val="24"/>
                <w:szCs w:val="24"/>
              </w:rPr>
              <w:t>75.28946</w:t>
            </w:r>
          </w:p>
        </w:tc>
        <w:tc>
          <w:tcPr>
            <w:tcW w:w="1559" w:type="dxa"/>
          </w:tcPr>
          <w:p w:rsidR="00647AB7" w:rsidRDefault="00647AB7" w:rsidP="00D82BD6">
            <w:pPr>
              <w:rPr>
                <w:rFonts w:ascii="Times New Roman" w:hAnsi="Times New Roman"/>
                <w:sz w:val="24"/>
                <w:szCs w:val="24"/>
              </w:rPr>
            </w:pPr>
            <w:r>
              <w:rPr>
                <w:rFonts w:ascii="Times New Roman" w:hAnsi="Times New Roman"/>
                <w:sz w:val="24"/>
                <w:szCs w:val="24"/>
              </w:rPr>
              <w:t>0.0000</w:t>
            </w:r>
          </w:p>
        </w:tc>
      </w:tr>
      <w:tr w:rsidR="00647AB7" w:rsidTr="00D82BD6">
        <w:tc>
          <w:tcPr>
            <w:tcW w:w="1558" w:type="dxa"/>
          </w:tcPr>
          <w:p w:rsidR="00647AB7" w:rsidRDefault="00647AB7" w:rsidP="00D82BD6">
            <w:pPr>
              <w:rPr>
                <w:rFonts w:ascii="Times New Roman" w:hAnsi="Times New Roman"/>
                <w:sz w:val="24"/>
                <w:szCs w:val="24"/>
              </w:rPr>
            </w:pPr>
            <w:proofErr w:type="spellStart"/>
            <w:r>
              <w:rPr>
                <w:rFonts w:ascii="Times New Roman" w:hAnsi="Times New Roman"/>
                <w:sz w:val="24"/>
                <w:szCs w:val="24"/>
              </w:rPr>
              <w:t>D_unemployment</w:t>
            </w:r>
            <w:proofErr w:type="spellEnd"/>
          </w:p>
        </w:tc>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2</w:t>
            </w:r>
          </w:p>
        </w:tc>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.367344</w:t>
            </w:r>
          </w:p>
        </w:tc>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0.0553</w:t>
            </w:r>
          </w:p>
        </w:tc>
        <w:tc>
          <w:tcPr>
            <w:tcW w:w="1559" w:type="dxa"/>
          </w:tcPr>
          <w:p w:rsidR="00647AB7" w:rsidRDefault="00647AB7" w:rsidP="00D82BD6">
            <w:pPr>
              <w:rPr>
                <w:rFonts w:ascii="Times New Roman" w:hAnsi="Times New Roman"/>
                <w:sz w:val="24"/>
                <w:szCs w:val="24"/>
              </w:rPr>
            </w:pPr>
            <w:r>
              <w:rPr>
                <w:rFonts w:ascii="Times New Roman" w:hAnsi="Times New Roman"/>
                <w:sz w:val="24"/>
                <w:szCs w:val="24"/>
              </w:rPr>
              <w:t>2.049207</w:t>
            </w:r>
          </w:p>
        </w:tc>
        <w:tc>
          <w:tcPr>
            <w:tcW w:w="1559" w:type="dxa"/>
          </w:tcPr>
          <w:p w:rsidR="00647AB7" w:rsidRDefault="00647AB7" w:rsidP="00D82BD6">
            <w:pPr>
              <w:rPr>
                <w:rFonts w:ascii="Times New Roman" w:hAnsi="Times New Roman"/>
                <w:sz w:val="24"/>
                <w:szCs w:val="24"/>
              </w:rPr>
            </w:pPr>
            <w:r>
              <w:rPr>
                <w:rFonts w:ascii="Times New Roman" w:hAnsi="Times New Roman"/>
                <w:sz w:val="24"/>
                <w:szCs w:val="24"/>
              </w:rPr>
              <w:t>0.3589</w:t>
            </w:r>
          </w:p>
        </w:tc>
      </w:tr>
      <w:tr w:rsidR="00647AB7" w:rsidTr="00D82BD6">
        <w:tc>
          <w:tcPr>
            <w:tcW w:w="1558" w:type="dxa"/>
          </w:tcPr>
          <w:p w:rsidR="00647AB7" w:rsidRDefault="00647AB7" w:rsidP="00D82BD6">
            <w:pPr>
              <w:rPr>
                <w:rFonts w:ascii="Times New Roman" w:hAnsi="Times New Roman"/>
                <w:sz w:val="24"/>
                <w:szCs w:val="24"/>
              </w:rPr>
            </w:pPr>
            <w:proofErr w:type="spellStart"/>
            <w:r>
              <w:rPr>
                <w:rFonts w:ascii="Times New Roman" w:hAnsi="Times New Roman"/>
                <w:sz w:val="24"/>
                <w:szCs w:val="24"/>
              </w:rPr>
              <w:t>D_fdi</w:t>
            </w:r>
            <w:proofErr w:type="spellEnd"/>
          </w:p>
        </w:tc>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2</w:t>
            </w:r>
          </w:p>
        </w:tc>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.249569</w:t>
            </w:r>
          </w:p>
        </w:tc>
        <w:tc>
          <w:tcPr>
            <w:tcW w:w="1558" w:type="dxa"/>
          </w:tcPr>
          <w:p w:rsidR="00647AB7" w:rsidRDefault="00647AB7" w:rsidP="00D82BD6">
            <w:pPr>
              <w:rPr>
                <w:rFonts w:ascii="Times New Roman" w:hAnsi="Times New Roman"/>
                <w:sz w:val="24"/>
                <w:szCs w:val="24"/>
              </w:rPr>
            </w:pPr>
            <w:r>
              <w:rPr>
                <w:rFonts w:ascii="Times New Roman" w:hAnsi="Times New Roman"/>
                <w:sz w:val="24"/>
                <w:szCs w:val="24"/>
              </w:rPr>
              <w:t>0.0215</w:t>
            </w:r>
          </w:p>
        </w:tc>
        <w:tc>
          <w:tcPr>
            <w:tcW w:w="1559" w:type="dxa"/>
          </w:tcPr>
          <w:p w:rsidR="00647AB7" w:rsidRDefault="00647AB7" w:rsidP="00D82BD6">
            <w:pPr>
              <w:rPr>
                <w:rFonts w:ascii="Times New Roman" w:hAnsi="Times New Roman"/>
                <w:sz w:val="24"/>
                <w:szCs w:val="24"/>
              </w:rPr>
            </w:pPr>
            <w:r>
              <w:rPr>
                <w:rFonts w:ascii="Times New Roman" w:hAnsi="Times New Roman"/>
                <w:sz w:val="24"/>
                <w:szCs w:val="24"/>
              </w:rPr>
              <w:t>0.7690029</w:t>
            </w:r>
          </w:p>
        </w:tc>
        <w:tc>
          <w:tcPr>
            <w:tcW w:w="1559" w:type="dxa"/>
          </w:tcPr>
          <w:p w:rsidR="00647AB7" w:rsidRDefault="00647AB7" w:rsidP="00D82BD6">
            <w:pPr>
              <w:rPr>
                <w:rFonts w:ascii="Times New Roman" w:hAnsi="Times New Roman"/>
                <w:sz w:val="24"/>
                <w:szCs w:val="24"/>
              </w:rPr>
            </w:pPr>
            <w:r>
              <w:rPr>
                <w:rFonts w:ascii="Times New Roman" w:hAnsi="Times New Roman"/>
                <w:sz w:val="24"/>
                <w:szCs w:val="24"/>
              </w:rPr>
              <w:t>0.6808</w:t>
            </w:r>
          </w:p>
        </w:tc>
      </w:tr>
    </w:tbl>
    <w:p w:rsidR="00647AB7" w:rsidRDefault="00647AB7" w:rsidP="00647AB7">
      <w:pPr>
        <w:spacing w:line="360" w:lineRule="auto"/>
        <w:jc w:val="both"/>
        <w:rPr>
          <w:rFonts w:ascii="Times New Roman" w:hAnsi="Times New Roman"/>
          <w:b/>
          <w:sz w:val="24"/>
          <w:szCs w:val="24"/>
        </w:rPr>
      </w:pPr>
    </w:p>
    <w:p w:rsidR="00647AB7" w:rsidRDefault="00647AB7" w:rsidP="00647AB7">
      <w:pPr>
        <w:spacing w:line="360" w:lineRule="auto"/>
        <w:jc w:val="both"/>
        <w:rPr>
          <w:rFonts w:ascii="Times New Roman" w:hAnsi="Times New Roman"/>
          <w:b/>
          <w:sz w:val="32"/>
          <w:szCs w:val="32"/>
        </w:rPr>
      </w:pPr>
    </w:p>
    <w:p w:rsidR="00647AB7" w:rsidRDefault="00647AB7" w:rsidP="00647AB7">
      <w:pPr>
        <w:spacing w:line="360" w:lineRule="auto"/>
        <w:jc w:val="both"/>
        <w:rPr>
          <w:rFonts w:ascii="Times New Roman" w:hAnsi="Times New Roman"/>
          <w:b/>
          <w:sz w:val="32"/>
          <w:szCs w:val="32"/>
        </w:rPr>
      </w:pPr>
    </w:p>
    <w:p w:rsidR="00647AB7" w:rsidRDefault="00647AB7" w:rsidP="00647AB7">
      <w:pPr>
        <w:spacing w:line="360" w:lineRule="auto"/>
        <w:jc w:val="both"/>
        <w:rPr>
          <w:rFonts w:ascii="Times New Roman" w:hAnsi="Times New Roman"/>
          <w:b/>
          <w:sz w:val="32"/>
          <w:szCs w:val="32"/>
        </w:rPr>
      </w:pPr>
    </w:p>
    <w:p w:rsidR="00647AB7" w:rsidRPr="002B7E8E" w:rsidRDefault="00647AB7" w:rsidP="00647AB7">
      <w:pPr>
        <w:spacing w:line="360" w:lineRule="auto"/>
        <w:jc w:val="both"/>
        <w:rPr>
          <w:rFonts w:ascii="Times New Roman" w:hAnsi="Times New Roman"/>
          <w:b/>
          <w:sz w:val="32"/>
          <w:szCs w:val="32"/>
        </w:rPr>
      </w:pPr>
      <w:r w:rsidRPr="002B7E8E">
        <w:rPr>
          <w:rFonts w:ascii="Times New Roman" w:hAnsi="Times New Roman"/>
          <w:b/>
          <w:sz w:val="32"/>
          <w:szCs w:val="32"/>
        </w:rPr>
        <w:t>Conclusion &amp; Policy Recommendation:</w:t>
      </w:r>
    </w:p>
    <w:p w:rsidR="00647AB7" w:rsidRPr="00B87C6F" w:rsidRDefault="00647AB7" w:rsidP="00647AB7">
      <w:pPr>
        <w:spacing w:line="360" w:lineRule="auto"/>
        <w:jc w:val="both"/>
        <w:rPr>
          <w:rFonts w:ascii="Times New Roman" w:hAnsi="Times New Roman"/>
          <w:sz w:val="24"/>
          <w:szCs w:val="24"/>
        </w:rPr>
      </w:pPr>
      <w:r w:rsidRPr="00B87C6F">
        <w:rPr>
          <w:rFonts w:ascii="Times New Roman" w:hAnsi="Times New Roman"/>
          <w:sz w:val="24"/>
          <w:szCs w:val="24"/>
        </w:rPr>
        <w:t xml:space="preserve">1. This study has </w:t>
      </w:r>
      <w:r>
        <w:rPr>
          <w:rFonts w:ascii="Times New Roman" w:hAnsi="Times New Roman"/>
          <w:sz w:val="24"/>
          <w:szCs w:val="24"/>
        </w:rPr>
        <w:t>construct</w:t>
      </w:r>
      <w:r w:rsidRPr="00B87C6F">
        <w:rPr>
          <w:rFonts w:ascii="Times New Roman" w:hAnsi="Times New Roman"/>
          <w:sz w:val="24"/>
          <w:szCs w:val="24"/>
        </w:rPr>
        <w:t xml:space="preserve"> that economic growth has a negative influ</w:t>
      </w:r>
      <w:r>
        <w:rPr>
          <w:rFonts w:ascii="Times New Roman" w:hAnsi="Times New Roman"/>
          <w:sz w:val="24"/>
          <w:szCs w:val="24"/>
        </w:rPr>
        <w:t xml:space="preserve">enced on unemployment as we expense </w:t>
      </w:r>
      <w:r w:rsidRPr="00B87C6F">
        <w:rPr>
          <w:rFonts w:ascii="Times New Roman" w:hAnsi="Times New Roman"/>
          <w:sz w:val="24"/>
          <w:szCs w:val="24"/>
        </w:rPr>
        <w:t>from</w:t>
      </w:r>
      <w:r>
        <w:rPr>
          <w:rFonts w:ascii="Times New Roman" w:hAnsi="Times New Roman"/>
          <w:sz w:val="24"/>
          <w:szCs w:val="24"/>
        </w:rPr>
        <w:t xml:space="preserve"> our</w:t>
      </w:r>
      <w:r w:rsidRPr="00B87C6F">
        <w:rPr>
          <w:rFonts w:ascii="Times New Roman" w:hAnsi="Times New Roman"/>
          <w:sz w:val="24"/>
          <w:szCs w:val="24"/>
        </w:rPr>
        <w:t xml:space="preserve"> outcome. So, our government should </w:t>
      </w:r>
      <w:r>
        <w:rPr>
          <w:rFonts w:ascii="Times New Roman" w:hAnsi="Times New Roman"/>
          <w:sz w:val="24"/>
          <w:szCs w:val="24"/>
        </w:rPr>
        <w:t xml:space="preserve">accommodate </w:t>
      </w:r>
      <w:r w:rsidRPr="00B87C6F">
        <w:rPr>
          <w:rFonts w:ascii="Times New Roman" w:hAnsi="Times New Roman"/>
          <w:sz w:val="24"/>
          <w:szCs w:val="24"/>
        </w:rPr>
        <w:t xml:space="preserve">a policy by as the influenced of </w:t>
      </w:r>
      <w:proofErr w:type="spellStart"/>
      <w:r w:rsidRPr="00B87C6F">
        <w:rPr>
          <w:rFonts w:ascii="Times New Roman" w:hAnsi="Times New Roman"/>
          <w:sz w:val="24"/>
          <w:szCs w:val="24"/>
        </w:rPr>
        <w:t>gdp</w:t>
      </w:r>
      <w:proofErr w:type="spellEnd"/>
      <w:r w:rsidRPr="00B87C6F">
        <w:rPr>
          <w:rFonts w:ascii="Times New Roman" w:hAnsi="Times New Roman"/>
          <w:sz w:val="24"/>
          <w:szCs w:val="24"/>
        </w:rPr>
        <w:t xml:space="preserve"> will sense unemployment rate.</w:t>
      </w:r>
    </w:p>
    <w:p w:rsidR="00647AB7" w:rsidRPr="00B87C6F" w:rsidRDefault="00647AB7" w:rsidP="00647AB7">
      <w:pPr>
        <w:spacing w:line="360" w:lineRule="auto"/>
        <w:jc w:val="both"/>
        <w:rPr>
          <w:rFonts w:ascii="Times New Roman" w:hAnsi="Times New Roman"/>
          <w:sz w:val="24"/>
          <w:szCs w:val="24"/>
        </w:rPr>
      </w:pPr>
      <w:r w:rsidRPr="00B87C6F">
        <w:rPr>
          <w:rFonts w:ascii="Times New Roman" w:hAnsi="Times New Roman"/>
          <w:sz w:val="24"/>
          <w:szCs w:val="24"/>
        </w:rPr>
        <w:t xml:space="preserve">2. We have also </w:t>
      </w:r>
      <w:r>
        <w:rPr>
          <w:rFonts w:ascii="Times New Roman" w:hAnsi="Times New Roman"/>
          <w:sz w:val="24"/>
          <w:szCs w:val="24"/>
        </w:rPr>
        <w:t xml:space="preserve">entrenched </w:t>
      </w:r>
      <w:r w:rsidRPr="00B87C6F">
        <w:rPr>
          <w:rFonts w:ascii="Times New Roman" w:hAnsi="Times New Roman"/>
          <w:sz w:val="24"/>
          <w:szCs w:val="24"/>
        </w:rPr>
        <w:t xml:space="preserve">that that place is a negative </w:t>
      </w:r>
      <w:r>
        <w:rPr>
          <w:rFonts w:ascii="Times New Roman" w:hAnsi="Times New Roman"/>
          <w:sz w:val="24"/>
          <w:szCs w:val="24"/>
        </w:rPr>
        <w:t xml:space="preserve">correlation </w:t>
      </w:r>
      <w:r w:rsidRPr="00B87C6F">
        <w:rPr>
          <w:rFonts w:ascii="Times New Roman" w:hAnsi="Times New Roman"/>
          <w:sz w:val="24"/>
          <w:szCs w:val="24"/>
        </w:rPr>
        <w:t>between unemployment and FDI .</w:t>
      </w:r>
      <w:r>
        <w:rPr>
          <w:rFonts w:ascii="Times New Roman" w:hAnsi="Times New Roman"/>
          <w:sz w:val="24"/>
          <w:szCs w:val="24"/>
        </w:rPr>
        <w:t>So</w:t>
      </w:r>
      <w:r w:rsidRPr="00B87C6F">
        <w:rPr>
          <w:rFonts w:ascii="Times New Roman" w:hAnsi="Times New Roman"/>
          <w:sz w:val="24"/>
          <w:szCs w:val="24"/>
        </w:rPr>
        <w:t xml:space="preserve"> our govt. should </w:t>
      </w:r>
      <w:r>
        <w:rPr>
          <w:rFonts w:ascii="Times New Roman" w:hAnsi="Times New Roman"/>
          <w:sz w:val="24"/>
          <w:szCs w:val="24"/>
        </w:rPr>
        <w:t>finance more and also embolden private investor to invest for new jobs</w:t>
      </w:r>
      <w:r w:rsidRPr="00B87C6F">
        <w:rPr>
          <w:rFonts w:ascii="Times New Roman" w:hAnsi="Times New Roman"/>
          <w:sz w:val="24"/>
          <w:szCs w:val="24"/>
        </w:rPr>
        <w:t xml:space="preserve"> and encou</w:t>
      </w:r>
      <w:r>
        <w:rPr>
          <w:rFonts w:ascii="Times New Roman" w:hAnsi="Times New Roman"/>
          <w:sz w:val="24"/>
          <w:szCs w:val="24"/>
        </w:rPr>
        <w:t xml:space="preserve">rage private investors to invest </w:t>
      </w:r>
      <w:r w:rsidRPr="00B87C6F">
        <w:rPr>
          <w:rFonts w:ascii="Times New Roman" w:hAnsi="Times New Roman"/>
          <w:sz w:val="24"/>
          <w:szCs w:val="24"/>
        </w:rPr>
        <w:t xml:space="preserve">for new job for unemployment people. </w:t>
      </w:r>
    </w:p>
    <w:p w:rsidR="00647AB7" w:rsidRPr="00B87C6F" w:rsidRDefault="00647AB7" w:rsidP="00647AB7">
      <w:pPr>
        <w:spacing w:line="360" w:lineRule="auto"/>
        <w:jc w:val="both"/>
        <w:rPr>
          <w:rFonts w:ascii="Times New Roman" w:hAnsi="Times New Roman"/>
          <w:sz w:val="24"/>
          <w:szCs w:val="24"/>
        </w:rPr>
      </w:pPr>
      <w:r w:rsidRPr="00B87C6F">
        <w:rPr>
          <w:rFonts w:ascii="Times New Roman" w:hAnsi="Times New Roman"/>
          <w:sz w:val="24"/>
          <w:szCs w:val="24"/>
        </w:rPr>
        <w:t xml:space="preserve">3. Government </w:t>
      </w:r>
      <w:r>
        <w:rPr>
          <w:rFonts w:ascii="Times New Roman" w:hAnsi="Times New Roman"/>
          <w:sz w:val="24"/>
          <w:szCs w:val="24"/>
        </w:rPr>
        <w:t xml:space="preserve">consider </w:t>
      </w:r>
      <w:r w:rsidRPr="00B87C6F">
        <w:rPr>
          <w:rFonts w:ascii="Times New Roman" w:hAnsi="Times New Roman"/>
          <w:sz w:val="24"/>
          <w:szCs w:val="24"/>
        </w:rPr>
        <w:t>that market capitalization is extensively expanding but dying to reduction unemployment.</w:t>
      </w:r>
    </w:p>
    <w:p w:rsidR="00647AB7" w:rsidRPr="00B87C6F" w:rsidRDefault="00647AB7" w:rsidP="00647AB7">
      <w:pPr>
        <w:spacing w:line="360" w:lineRule="auto"/>
        <w:jc w:val="both"/>
        <w:rPr>
          <w:rFonts w:ascii="Times New Roman" w:hAnsi="Times New Roman"/>
          <w:sz w:val="24"/>
          <w:szCs w:val="24"/>
        </w:rPr>
      </w:pPr>
      <w:r w:rsidRPr="00B87C6F">
        <w:rPr>
          <w:rFonts w:ascii="Times New Roman" w:hAnsi="Times New Roman"/>
          <w:sz w:val="24"/>
          <w:szCs w:val="24"/>
        </w:rPr>
        <w:t>4.</w:t>
      </w:r>
      <w:r w:rsidRPr="00B87C6F">
        <w:rPr>
          <w:rFonts w:ascii="Times New Roman" w:hAnsi="Times New Roman" w:cs="Times New Roman"/>
          <w:sz w:val="24"/>
          <w:szCs w:val="24"/>
        </w:rPr>
        <w:t xml:space="preserve"> </w:t>
      </w:r>
      <w:r w:rsidRPr="00B87C6F">
        <w:rPr>
          <w:rFonts w:ascii="Times New Roman" w:hAnsi="Times New Roman"/>
          <w:sz w:val="24"/>
          <w:szCs w:val="24"/>
        </w:rPr>
        <w:t>Economic policies should</w:t>
      </w:r>
      <w:r w:rsidR="006752D8">
        <w:rPr>
          <w:rFonts w:ascii="Times New Roman" w:hAnsi="Times New Roman"/>
          <w:sz w:val="24"/>
          <w:szCs w:val="24"/>
        </w:rPr>
        <w:t xml:space="preserve"> added</w:t>
      </w:r>
      <w:r w:rsidRPr="00B87C6F">
        <w:rPr>
          <w:rFonts w:ascii="Times New Roman" w:hAnsi="Times New Roman"/>
          <w:sz w:val="24"/>
          <w:szCs w:val="24"/>
        </w:rPr>
        <w:t xml:space="preserve"> </w:t>
      </w:r>
      <w:r w:rsidR="006752D8">
        <w:rPr>
          <w:rFonts w:ascii="Times New Roman" w:hAnsi="Times New Roman"/>
          <w:sz w:val="24"/>
          <w:szCs w:val="24"/>
        </w:rPr>
        <w:t>more i</w:t>
      </w:r>
      <w:r w:rsidRPr="00B87C6F">
        <w:rPr>
          <w:rFonts w:ascii="Times New Roman" w:hAnsi="Times New Roman"/>
          <w:sz w:val="24"/>
          <w:szCs w:val="24"/>
        </w:rPr>
        <w:t>nvestment.</w:t>
      </w:r>
    </w:p>
    <w:p w:rsidR="00647AB7" w:rsidRPr="00B87C6F" w:rsidRDefault="00647AB7" w:rsidP="00647AB7">
      <w:pPr>
        <w:spacing w:line="360" w:lineRule="auto"/>
        <w:jc w:val="both"/>
        <w:rPr>
          <w:rFonts w:ascii="Times New Roman" w:hAnsi="Times New Roman"/>
          <w:sz w:val="24"/>
          <w:szCs w:val="24"/>
        </w:rPr>
      </w:pPr>
      <w:r w:rsidRPr="00B87C6F">
        <w:rPr>
          <w:rFonts w:ascii="Times New Roman" w:hAnsi="Times New Roman"/>
          <w:sz w:val="24"/>
          <w:szCs w:val="24"/>
        </w:rPr>
        <w:t xml:space="preserve"> So, our govt. essential receipts an active policy by as the influenced of market capitalization will sense unemployment rate and downfall it.</w:t>
      </w:r>
    </w:p>
    <w:p w:rsidR="00647AB7" w:rsidRDefault="00647AB7" w:rsidP="00647AB7">
      <w:pPr>
        <w:spacing w:line="360" w:lineRule="auto"/>
        <w:jc w:val="both"/>
        <w:rPr>
          <w:rFonts w:ascii="Times New Roman" w:hAnsi="Times New Roman"/>
          <w:sz w:val="24"/>
          <w:szCs w:val="24"/>
        </w:rPr>
      </w:pPr>
      <w:r w:rsidRPr="00B87C6F">
        <w:rPr>
          <w:rFonts w:ascii="Times New Roman" w:hAnsi="Times New Roman"/>
          <w:sz w:val="24"/>
          <w:szCs w:val="24"/>
        </w:rPr>
        <w:t xml:space="preserve"> </w:t>
      </w:r>
    </w:p>
    <w:p w:rsidR="00647AB7" w:rsidRDefault="00647AB7" w:rsidP="00647AB7">
      <w:pPr>
        <w:spacing w:line="360" w:lineRule="auto"/>
        <w:jc w:val="both"/>
        <w:rPr>
          <w:rFonts w:ascii="Times New Roman" w:hAnsi="Times New Roman"/>
          <w:b/>
          <w:sz w:val="28"/>
          <w:szCs w:val="28"/>
        </w:rPr>
      </w:pPr>
    </w:p>
    <w:p w:rsidR="00647AB7" w:rsidRDefault="00647AB7" w:rsidP="00647AB7">
      <w:pPr>
        <w:spacing w:line="360" w:lineRule="auto"/>
        <w:jc w:val="both"/>
        <w:rPr>
          <w:rFonts w:ascii="Times New Roman" w:hAnsi="Times New Roman"/>
          <w:b/>
          <w:sz w:val="28"/>
          <w:szCs w:val="28"/>
        </w:rPr>
      </w:pPr>
    </w:p>
    <w:p w:rsidR="00647AB7" w:rsidRDefault="00647AB7" w:rsidP="00647AB7">
      <w:pPr>
        <w:spacing w:line="360" w:lineRule="auto"/>
        <w:jc w:val="both"/>
        <w:rPr>
          <w:rFonts w:ascii="Times New Roman" w:hAnsi="Times New Roman"/>
          <w:b/>
          <w:sz w:val="28"/>
          <w:szCs w:val="28"/>
        </w:rPr>
      </w:pPr>
    </w:p>
    <w:p w:rsidR="00647AB7" w:rsidRDefault="00647AB7" w:rsidP="00647AB7">
      <w:pPr>
        <w:spacing w:line="360" w:lineRule="auto"/>
        <w:jc w:val="both"/>
        <w:rPr>
          <w:rFonts w:ascii="Times New Roman" w:hAnsi="Times New Roman"/>
          <w:b/>
          <w:sz w:val="28"/>
          <w:szCs w:val="28"/>
        </w:rPr>
      </w:pPr>
    </w:p>
    <w:p w:rsidR="00647AB7" w:rsidRDefault="00647AB7" w:rsidP="00647AB7">
      <w:pPr>
        <w:spacing w:line="360" w:lineRule="auto"/>
        <w:jc w:val="both"/>
        <w:rPr>
          <w:rFonts w:ascii="Times New Roman" w:hAnsi="Times New Roman"/>
          <w:b/>
          <w:sz w:val="28"/>
          <w:szCs w:val="28"/>
        </w:rPr>
      </w:pPr>
    </w:p>
    <w:p w:rsidR="00647AB7" w:rsidRDefault="00647AB7" w:rsidP="00647AB7">
      <w:pPr>
        <w:spacing w:line="360" w:lineRule="auto"/>
        <w:jc w:val="both"/>
        <w:rPr>
          <w:rFonts w:ascii="Times New Roman" w:hAnsi="Times New Roman"/>
          <w:b/>
          <w:sz w:val="28"/>
          <w:szCs w:val="28"/>
        </w:rPr>
      </w:pPr>
    </w:p>
    <w:p w:rsidR="00647AB7" w:rsidRDefault="00647AB7" w:rsidP="00647AB7">
      <w:pPr>
        <w:spacing w:line="360" w:lineRule="auto"/>
        <w:jc w:val="both"/>
        <w:rPr>
          <w:rFonts w:ascii="Times New Roman" w:hAnsi="Times New Roman"/>
          <w:b/>
          <w:sz w:val="28"/>
          <w:szCs w:val="28"/>
        </w:rPr>
      </w:pPr>
    </w:p>
    <w:p w:rsidR="00647AB7" w:rsidRDefault="00647AB7" w:rsidP="00647AB7">
      <w:pPr>
        <w:spacing w:line="360" w:lineRule="auto"/>
        <w:jc w:val="both"/>
        <w:rPr>
          <w:rFonts w:ascii="Times New Roman" w:hAnsi="Times New Roman"/>
          <w:b/>
          <w:sz w:val="28"/>
          <w:szCs w:val="28"/>
        </w:rPr>
      </w:pPr>
    </w:p>
    <w:p w:rsidR="00647AB7" w:rsidRDefault="00647AB7" w:rsidP="00647AB7">
      <w:pPr>
        <w:spacing w:line="360" w:lineRule="auto"/>
        <w:jc w:val="both"/>
        <w:rPr>
          <w:rFonts w:ascii="Times New Roman" w:hAnsi="Times New Roman"/>
          <w:b/>
          <w:sz w:val="28"/>
          <w:szCs w:val="28"/>
        </w:rPr>
      </w:pPr>
    </w:p>
    <w:p w:rsidR="00647AB7" w:rsidRPr="008A339C" w:rsidRDefault="00647AB7" w:rsidP="00647AB7">
      <w:pPr>
        <w:spacing w:line="360" w:lineRule="auto"/>
        <w:jc w:val="both"/>
        <w:rPr>
          <w:rFonts w:ascii="Times New Roman" w:hAnsi="Times New Roman"/>
          <w:sz w:val="24"/>
          <w:szCs w:val="24"/>
        </w:rPr>
      </w:pPr>
      <w:r w:rsidRPr="00EF2D07">
        <w:rPr>
          <w:rFonts w:ascii="Times New Roman" w:hAnsi="Times New Roman"/>
          <w:b/>
          <w:sz w:val="28"/>
          <w:szCs w:val="28"/>
        </w:rPr>
        <w:t>Reference:</w:t>
      </w:r>
    </w:p>
    <w:p w:rsidR="00647AB7" w:rsidRDefault="00647AB7" w:rsidP="00647AB7">
      <w:pPr>
        <w:rPr>
          <w:rFonts w:ascii="Times New Roman" w:hAnsi="Times New Roman"/>
          <w:sz w:val="28"/>
          <w:szCs w:val="28"/>
        </w:rPr>
      </w:pPr>
      <w:r w:rsidRPr="00CC78F6">
        <w:rPr>
          <w:rFonts w:ascii="Times New Roman" w:hAnsi="Times New Roman"/>
          <w:sz w:val="28"/>
          <w:szCs w:val="28"/>
        </w:rPr>
        <w:t xml:space="preserve"> </w:t>
      </w:r>
      <w:proofErr w:type="spellStart"/>
      <w:r w:rsidRPr="001A4C42">
        <w:rPr>
          <w:rFonts w:ascii="Times New Roman" w:hAnsi="Times New Roman"/>
          <w:sz w:val="28"/>
          <w:szCs w:val="28"/>
        </w:rPr>
        <w:t>Makun</w:t>
      </w:r>
      <w:proofErr w:type="spellEnd"/>
      <w:r w:rsidRPr="001A4C42">
        <w:rPr>
          <w:rFonts w:ascii="Times New Roman" w:hAnsi="Times New Roman"/>
          <w:sz w:val="28"/>
          <w:szCs w:val="28"/>
        </w:rPr>
        <w:t xml:space="preserve">, K., &amp; </w:t>
      </w:r>
      <w:proofErr w:type="spellStart"/>
      <w:r w:rsidRPr="001A4C42">
        <w:rPr>
          <w:rFonts w:ascii="Times New Roman" w:hAnsi="Times New Roman"/>
          <w:sz w:val="28"/>
          <w:szCs w:val="28"/>
        </w:rPr>
        <w:t>Azu</w:t>
      </w:r>
      <w:proofErr w:type="spellEnd"/>
      <w:r w:rsidRPr="001A4C42">
        <w:rPr>
          <w:rFonts w:ascii="Times New Roman" w:hAnsi="Times New Roman"/>
          <w:sz w:val="28"/>
          <w:szCs w:val="28"/>
        </w:rPr>
        <w:t>, N. P. (2015). Economic Growth and Unemployment in Fiji: A Cointegration Analysis. </w:t>
      </w:r>
      <w:r w:rsidRPr="001A4C42">
        <w:rPr>
          <w:rFonts w:ascii="Times New Roman" w:hAnsi="Times New Roman"/>
          <w:i/>
          <w:iCs/>
          <w:sz w:val="28"/>
          <w:szCs w:val="28"/>
        </w:rPr>
        <w:t>International Journal of Development and Economic Sustainability, 3 (4)</w:t>
      </w:r>
      <w:r w:rsidRPr="001A4C42">
        <w:rPr>
          <w:rFonts w:ascii="Times New Roman" w:hAnsi="Times New Roman"/>
          <w:sz w:val="28"/>
          <w:szCs w:val="28"/>
        </w:rPr>
        <w:t>, 49-60.</w:t>
      </w:r>
      <w:r w:rsidRPr="00CC78F6">
        <w:rPr>
          <w:rFonts w:ascii="Times New Roman" w:hAnsi="Times New Roman"/>
          <w:sz w:val="28"/>
          <w:szCs w:val="28"/>
        </w:rPr>
        <w:t xml:space="preserve">                                         </w:t>
      </w:r>
      <w:r>
        <w:rPr>
          <w:rFonts w:ascii="Times New Roman" w:hAnsi="Times New Roman"/>
          <w:sz w:val="28"/>
          <w:szCs w:val="28"/>
        </w:rPr>
        <w:t xml:space="preserve">                    </w:t>
      </w:r>
      <w:r w:rsidRPr="00CC78F6">
        <w:rPr>
          <w:rFonts w:ascii="Times New Roman" w:hAnsi="Times New Roman"/>
          <w:sz w:val="28"/>
          <w:szCs w:val="28"/>
        </w:rPr>
        <w:t xml:space="preserve"> </w:t>
      </w:r>
    </w:p>
    <w:p w:rsidR="00647AB7" w:rsidRDefault="00647AB7" w:rsidP="00647AB7">
      <w:pPr>
        <w:rPr>
          <w:sz w:val="28"/>
          <w:szCs w:val="28"/>
        </w:rPr>
      </w:pPr>
      <w:proofErr w:type="spellStart"/>
      <w:r w:rsidRPr="001A4C42">
        <w:rPr>
          <w:sz w:val="28"/>
          <w:szCs w:val="28"/>
        </w:rPr>
        <w:t>Akter</w:t>
      </w:r>
      <w:proofErr w:type="spellEnd"/>
      <w:r w:rsidRPr="001A4C42">
        <w:rPr>
          <w:sz w:val="28"/>
          <w:szCs w:val="28"/>
        </w:rPr>
        <w:t>, N. (2018). Unemployment Problem in Bangladesh and Its Impact on Economic Growth.</w:t>
      </w:r>
    </w:p>
    <w:p w:rsidR="00647AB7" w:rsidRDefault="00647AB7" w:rsidP="00647AB7">
      <w:pPr>
        <w:rPr>
          <w:sz w:val="28"/>
          <w:szCs w:val="28"/>
        </w:rPr>
      </w:pPr>
      <w:r w:rsidRPr="001A4C42">
        <w:rPr>
          <w:sz w:val="28"/>
          <w:szCs w:val="28"/>
        </w:rPr>
        <w:t xml:space="preserve">Banda, H., </w:t>
      </w:r>
      <w:proofErr w:type="spellStart"/>
      <w:r w:rsidRPr="001A4C42">
        <w:rPr>
          <w:sz w:val="28"/>
          <w:szCs w:val="28"/>
        </w:rPr>
        <w:t>Ngirande</w:t>
      </w:r>
      <w:proofErr w:type="spellEnd"/>
      <w:r w:rsidRPr="001A4C42">
        <w:rPr>
          <w:sz w:val="28"/>
          <w:szCs w:val="28"/>
        </w:rPr>
        <w:t xml:space="preserve">, H., &amp; </w:t>
      </w:r>
      <w:proofErr w:type="spellStart"/>
      <w:r w:rsidRPr="001A4C42">
        <w:rPr>
          <w:sz w:val="28"/>
          <w:szCs w:val="28"/>
        </w:rPr>
        <w:t>Hogwe</w:t>
      </w:r>
      <w:proofErr w:type="spellEnd"/>
      <w:r w:rsidRPr="001A4C42">
        <w:rPr>
          <w:sz w:val="28"/>
          <w:szCs w:val="28"/>
        </w:rPr>
        <w:t>, F. (2016). The impact of economic growth on unemployment in South Africa: 1994-2012. </w:t>
      </w:r>
      <w:r w:rsidRPr="001A4C42">
        <w:rPr>
          <w:i/>
          <w:iCs/>
          <w:sz w:val="28"/>
          <w:szCs w:val="28"/>
        </w:rPr>
        <w:t>Investment Management &amp; Financial Innovations</w:t>
      </w:r>
      <w:r w:rsidRPr="001A4C42">
        <w:rPr>
          <w:sz w:val="28"/>
          <w:szCs w:val="28"/>
        </w:rPr>
        <w:t>, </w:t>
      </w:r>
      <w:r w:rsidRPr="001A4C42">
        <w:rPr>
          <w:i/>
          <w:iCs/>
          <w:sz w:val="28"/>
          <w:szCs w:val="28"/>
        </w:rPr>
        <w:t>13</w:t>
      </w:r>
      <w:r w:rsidRPr="001A4C42">
        <w:rPr>
          <w:sz w:val="28"/>
          <w:szCs w:val="28"/>
        </w:rPr>
        <w:t>(2), 246.</w:t>
      </w:r>
    </w:p>
    <w:p w:rsidR="00647AB7" w:rsidRDefault="00647AB7" w:rsidP="00647AB7">
      <w:pPr>
        <w:rPr>
          <w:sz w:val="28"/>
          <w:szCs w:val="28"/>
        </w:rPr>
      </w:pPr>
      <w:proofErr w:type="spellStart"/>
      <w:r w:rsidRPr="001A4C42">
        <w:rPr>
          <w:sz w:val="28"/>
          <w:szCs w:val="28"/>
        </w:rPr>
        <w:t>Nikolli</w:t>
      </w:r>
      <w:proofErr w:type="spellEnd"/>
      <w:r w:rsidRPr="001A4C42">
        <w:rPr>
          <w:sz w:val="28"/>
          <w:szCs w:val="28"/>
        </w:rPr>
        <w:t>, E. (2014). Economic growth and unemployment rate. Case of Albania. </w:t>
      </w:r>
      <w:r w:rsidRPr="001A4C42">
        <w:rPr>
          <w:i/>
          <w:iCs/>
          <w:sz w:val="28"/>
          <w:szCs w:val="28"/>
        </w:rPr>
        <w:t>European Journal of Social Science Education and Research</w:t>
      </w:r>
      <w:r w:rsidRPr="001A4C42">
        <w:rPr>
          <w:sz w:val="28"/>
          <w:szCs w:val="28"/>
        </w:rPr>
        <w:t>, </w:t>
      </w:r>
      <w:r w:rsidRPr="001A4C42">
        <w:rPr>
          <w:i/>
          <w:iCs/>
          <w:sz w:val="28"/>
          <w:szCs w:val="28"/>
        </w:rPr>
        <w:t>1</w:t>
      </w:r>
      <w:r w:rsidRPr="001A4C42">
        <w:rPr>
          <w:sz w:val="28"/>
          <w:szCs w:val="28"/>
        </w:rPr>
        <w:t>(1), 217-227.</w:t>
      </w:r>
    </w:p>
    <w:p w:rsidR="00647AB7" w:rsidRDefault="00647AB7" w:rsidP="00647AB7">
      <w:pPr>
        <w:rPr>
          <w:sz w:val="28"/>
          <w:szCs w:val="28"/>
        </w:rPr>
      </w:pPr>
      <w:proofErr w:type="spellStart"/>
      <w:r w:rsidRPr="001A4C42">
        <w:rPr>
          <w:sz w:val="28"/>
          <w:szCs w:val="28"/>
        </w:rPr>
        <w:t>Kreishan</w:t>
      </w:r>
      <w:proofErr w:type="spellEnd"/>
      <w:r w:rsidRPr="001A4C42">
        <w:rPr>
          <w:sz w:val="28"/>
          <w:szCs w:val="28"/>
        </w:rPr>
        <w:t>, F. M. (2011). Economic growth and unemployment: An empirical analysis. </w:t>
      </w:r>
      <w:r w:rsidRPr="001A4C42">
        <w:rPr>
          <w:i/>
          <w:iCs/>
          <w:sz w:val="28"/>
          <w:szCs w:val="28"/>
        </w:rPr>
        <w:t>Journal of Social Sciences</w:t>
      </w:r>
      <w:r w:rsidRPr="001A4C42">
        <w:rPr>
          <w:sz w:val="28"/>
          <w:szCs w:val="28"/>
        </w:rPr>
        <w:t>, </w:t>
      </w:r>
      <w:r w:rsidRPr="001A4C42">
        <w:rPr>
          <w:i/>
          <w:iCs/>
          <w:sz w:val="28"/>
          <w:szCs w:val="28"/>
        </w:rPr>
        <w:t>7</w:t>
      </w:r>
      <w:r w:rsidRPr="001A4C42">
        <w:rPr>
          <w:sz w:val="28"/>
          <w:szCs w:val="28"/>
        </w:rPr>
        <w:t>(2), 228-231.</w:t>
      </w:r>
    </w:p>
    <w:p w:rsidR="00647AB7" w:rsidRDefault="00647AB7" w:rsidP="00647AB7">
      <w:pPr>
        <w:rPr>
          <w:sz w:val="28"/>
          <w:szCs w:val="28"/>
        </w:rPr>
      </w:pPr>
      <w:proofErr w:type="spellStart"/>
      <w:r w:rsidRPr="00877F3B">
        <w:rPr>
          <w:sz w:val="28"/>
          <w:szCs w:val="28"/>
        </w:rPr>
        <w:t>Tanha</w:t>
      </w:r>
      <w:proofErr w:type="spellEnd"/>
      <w:r w:rsidRPr="00877F3B">
        <w:rPr>
          <w:sz w:val="28"/>
          <w:szCs w:val="28"/>
        </w:rPr>
        <w:t>, R. (2018). </w:t>
      </w:r>
      <w:r w:rsidRPr="00877F3B">
        <w:rPr>
          <w:i/>
          <w:iCs/>
          <w:sz w:val="28"/>
          <w:szCs w:val="28"/>
        </w:rPr>
        <w:t>Impact of Economic Growth and Inflation on Unemployment in Bangladesh: A Time Series Analysis</w:t>
      </w:r>
      <w:r w:rsidRPr="00877F3B">
        <w:rPr>
          <w:sz w:val="28"/>
          <w:szCs w:val="28"/>
        </w:rPr>
        <w:t xml:space="preserve"> (Doctoral dissertation, United International University).</w:t>
      </w:r>
    </w:p>
    <w:p w:rsidR="00647AB7" w:rsidRPr="00543863" w:rsidRDefault="00647AB7" w:rsidP="00647AB7">
      <w:pPr>
        <w:rPr>
          <w:sz w:val="28"/>
          <w:szCs w:val="28"/>
        </w:rPr>
      </w:pPr>
    </w:p>
    <w:p w:rsidR="00761022" w:rsidRDefault="007E384C"/>
    <w:sectPr w:rsidR="0076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87"/>
    <w:rsid w:val="000A6901"/>
    <w:rsid w:val="002E1D65"/>
    <w:rsid w:val="004405BD"/>
    <w:rsid w:val="005A515B"/>
    <w:rsid w:val="005C0087"/>
    <w:rsid w:val="00647AB7"/>
    <w:rsid w:val="006752D8"/>
    <w:rsid w:val="007E384C"/>
    <w:rsid w:val="00BA3CD4"/>
    <w:rsid w:val="00D3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E3721-DC9B-463F-915F-BE257D3B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AB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64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47AB7"/>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17</cp:revision>
  <dcterms:created xsi:type="dcterms:W3CDTF">2019-09-01T04:58:00Z</dcterms:created>
  <dcterms:modified xsi:type="dcterms:W3CDTF">2019-09-07T16:32:00Z</dcterms:modified>
</cp:coreProperties>
</file>